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A5" w:rsidRPr="00C46330" w:rsidRDefault="00EB6CA5" w:rsidP="00EB6CA5">
      <w:pPr>
        <w:jc w:val="center"/>
        <w:rPr>
          <w:rFonts w:asciiTheme="minorHAnsi" w:hAnsiTheme="minorHAnsi"/>
          <w:b/>
          <w:sz w:val="28"/>
          <w:szCs w:val="28"/>
        </w:rPr>
      </w:pPr>
      <w:r w:rsidRPr="00C46330">
        <w:rPr>
          <w:rFonts w:asciiTheme="minorHAnsi" w:hAnsiTheme="minorHAnsi"/>
          <w:b/>
          <w:sz w:val="28"/>
          <w:szCs w:val="28"/>
        </w:rPr>
        <w:t>PROGRAMA</w:t>
      </w:r>
    </w:p>
    <w:p w:rsidR="00EB6CA5" w:rsidRPr="00C46330" w:rsidRDefault="00EB6CA5" w:rsidP="00EB6CA5">
      <w:pPr>
        <w:pStyle w:val="Lista"/>
        <w:spacing w:line="276" w:lineRule="auto"/>
        <w:ind w:left="30"/>
        <w:jc w:val="center"/>
        <w:rPr>
          <w:rStyle w:val="nfasis"/>
          <w:b/>
          <w:i w:val="0"/>
          <w:sz w:val="28"/>
          <w:szCs w:val="28"/>
        </w:rPr>
      </w:pPr>
      <w:r w:rsidRPr="00C46330">
        <w:rPr>
          <w:rStyle w:val="nfasis"/>
          <w:b/>
          <w:i w:val="0"/>
          <w:sz w:val="28"/>
          <w:szCs w:val="28"/>
        </w:rPr>
        <w:t>Seminario “Relaciones Comunitarias en la Minería”,</w:t>
      </w:r>
    </w:p>
    <w:p w:rsidR="00EB6CA5" w:rsidRPr="00C46330" w:rsidRDefault="00EB6CA5" w:rsidP="00EB6CA5">
      <w:pPr>
        <w:jc w:val="both"/>
        <w:rPr>
          <w:i/>
          <w:sz w:val="28"/>
          <w:szCs w:val="28"/>
        </w:rPr>
      </w:pPr>
      <w:r w:rsidRPr="00C46330">
        <w:rPr>
          <w:rStyle w:val="nfasis"/>
          <w:i w:val="0"/>
          <w:sz w:val="28"/>
          <w:szCs w:val="28"/>
        </w:rPr>
        <w:t xml:space="preserve">En el evento se darán a conocer a la comunidad las principales conclusiones del proyecto de investigación </w:t>
      </w:r>
      <w:proofErr w:type="spellStart"/>
      <w:r w:rsidRPr="00C46330">
        <w:rPr>
          <w:rStyle w:val="nfasis"/>
          <w:i w:val="0"/>
          <w:sz w:val="28"/>
          <w:szCs w:val="28"/>
        </w:rPr>
        <w:t>Fondef</w:t>
      </w:r>
      <w:proofErr w:type="spellEnd"/>
      <w:r w:rsidRPr="00C46330">
        <w:rPr>
          <w:rStyle w:val="nfasis"/>
          <w:i w:val="0"/>
          <w:sz w:val="28"/>
          <w:szCs w:val="28"/>
        </w:rPr>
        <w:t xml:space="preserve"> “</w:t>
      </w:r>
      <w:r w:rsidRPr="00C46330">
        <w:rPr>
          <w:i/>
          <w:sz w:val="28"/>
          <w:szCs w:val="28"/>
        </w:rPr>
        <w:t>Construcción de una oferta de Métodos Formales de Relación con las Comunidades para la disminución del Riesgo de la Inversión Minera”</w:t>
      </w:r>
      <w:r>
        <w:rPr>
          <w:i/>
          <w:sz w:val="28"/>
          <w:szCs w:val="28"/>
        </w:rPr>
        <w:t>.</w:t>
      </w:r>
    </w:p>
    <w:p w:rsidR="00EB6CA5" w:rsidRPr="00C46330" w:rsidRDefault="00EB6CA5" w:rsidP="00EB6CA5">
      <w:pPr>
        <w:pStyle w:val="Lista"/>
        <w:spacing w:line="276" w:lineRule="auto"/>
        <w:ind w:left="30"/>
        <w:jc w:val="center"/>
        <w:rPr>
          <w:rStyle w:val="nfasis"/>
          <w:b/>
          <w:i w:val="0"/>
          <w:sz w:val="28"/>
          <w:szCs w:val="28"/>
        </w:rPr>
      </w:pPr>
    </w:p>
    <w:p w:rsidR="00EB6CA5" w:rsidRPr="00C46330" w:rsidRDefault="00EB6CA5" w:rsidP="00EB6CA5">
      <w:pPr>
        <w:pStyle w:val="Lista"/>
        <w:spacing w:line="276" w:lineRule="auto"/>
        <w:ind w:left="30"/>
        <w:jc w:val="center"/>
        <w:rPr>
          <w:rStyle w:val="nfasis"/>
          <w:b/>
          <w:i w:val="0"/>
          <w:sz w:val="28"/>
          <w:szCs w:val="28"/>
        </w:rPr>
      </w:pPr>
    </w:p>
    <w:p w:rsidR="00EB6CA5" w:rsidRPr="00C46330" w:rsidRDefault="00EB6CA5" w:rsidP="00EB6CA5">
      <w:pPr>
        <w:pStyle w:val="Lista"/>
        <w:spacing w:line="276" w:lineRule="auto"/>
        <w:ind w:left="30"/>
        <w:jc w:val="center"/>
        <w:rPr>
          <w:rStyle w:val="nfasis"/>
          <w:i w:val="0"/>
          <w:sz w:val="28"/>
          <w:szCs w:val="28"/>
        </w:rPr>
      </w:pPr>
      <w:r w:rsidRPr="00C46330">
        <w:rPr>
          <w:rStyle w:val="nfasis"/>
          <w:i w:val="0"/>
          <w:sz w:val="28"/>
          <w:szCs w:val="28"/>
        </w:rPr>
        <w:t xml:space="preserve">Universidad Central de Chile  -  </w:t>
      </w:r>
      <w:proofErr w:type="gramStart"/>
      <w:r w:rsidRPr="00C46330">
        <w:rPr>
          <w:rStyle w:val="nfasis"/>
          <w:i w:val="0"/>
          <w:sz w:val="28"/>
          <w:szCs w:val="28"/>
        </w:rPr>
        <w:t>Santiago ,</w:t>
      </w:r>
      <w:proofErr w:type="gramEnd"/>
      <w:r w:rsidRPr="00C46330">
        <w:rPr>
          <w:rStyle w:val="nfasis"/>
          <w:i w:val="0"/>
          <w:sz w:val="28"/>
          <w:szCs w:val="28"/>
        </w:rPr>
        <w:t xml:space="preserve"> </w:t>
      </w:r>
      <w:r>
        <w:rPr>
          <w:rStyle w:val="nfasis"/>
          <w:i w:val="0"/>
          <w:sz w:val="28"/>
          <w:szCs w:val="28"/>
        </w:rPr>
        <w:t>24</w:t>
      </w:r>
      <w:r w:rsidRPr="00C46330">
        <w:rPr>
          <w:rStyle w:val="nfasis"/>
          <w:i w:val="0"/>
          <w:sz w:val="28"/>
          <w:szCs w:val="28"/>
        </w:rPr>
        <w:t xml:space="preserve"> de </w:t>
      </w:r>
      <w:r>
        <w:rPr>
          <w:rStyle w:val="nfasis"/>
          <w:i w:val="0"/>
          <w:sz w:val="28"/>
          <w:szCs w:val="28"/>
        </w:rPr>
        <w:t xml:space="preserve">marzo </w:t>
      </w:r>
      <w:r w:rsidRPr="00C46330">
        <w:rPr>
          <w:rStyle w:val="nfasis"/>
          <w:i w:val="0"/>
          <w:sz w:val="28"/>
          <w:szCs w:val="28"/>
        </w:rPr>
        <w:t>de 201</w:t>
      </w:r>
      <w:r>
        <w:rPr>
          <w:rStyle w:val="nfasis"/>
          <w:i w:val="0"/>
          <w:sz w:val="28"/>
          <w:szCs w:val="28"/>
        </w:rPr>
        <w:t>5</w:t>
      </w:r>
    </w:p>
    <w:p w:rsidR="00EB6CA5" w:rsidRPr="00C46330" w:rsidRDefault="00EB6CA5" w:rsidP="00EB6CA5">
      <w:pPr>
        <w:pStyle w:val="Lista"/>
        <w:spacing w:line="276" w:lineRule="auto"/>
        <w:ind w:left="30"/>
        <w:jc w:val="center"/>
        <w:rPr>
          <w:rStyle w:val="nfasis"/>
          <w:i w:val="0"/>
          <w:sz w:val="28"/>
          <w:szCs w:val="28"/>
        </w:rPr>
      </w:pPr>
      <w:r w:rsidRPr="00C46330">
        <w:rPr>
          <w:rStyle w:val="nfasis"/>
          <w:i w:val="0"/>
          <w:sz w:val="28"/>
          <w:szCs w:val="28"/>
        </w:rPr>
        <w:t>1</w:t>
      </w:r>
      <w:r>
        <w:rPr>
          <w:rStyle w:val="nfasis"/>
          <w:i w:val="0"/>
          <w:sz w:val="28"/>
          <w:szCs w:val="28"/>
        </w:rPr>
        <w:t>1</w:t>
      </w:r>
      <w:r w:rsidRPr="00C46330">
        <w:rPr>
          <w:rStyle w:val="nfasis"/>
          <w:i w:val="0"/>
          <w:sz w:val="28"/>
          <w:szCs w:val="28"/>
        </w:rPr>
        <w:t>:00 AM</w:t>
      </w:r>
    </w:p>
    <w:p w:rsidR="00EB6CA5" w:rsidRPr="00C46330" w:rsidRDefault="00EB6CA5" w:rsidP="00EB6CA5">
      <w:pPr>
        <w:pStyle w:val="Lista"/>
        <w:spacing w:line="276" w:lineRule="auto"/>
        <w:ind w:left="30"/>
        <w:jc w:val="center"/>
        <w:rPr>
          <w:rStyle w:val="nfasis"/>
          <w:i w:val="0"/>
          <w:sz w:val="28"/>
          <w:szCs w:val="28"/>
        </w:rPr>
      </w:pPr>
      <w:proofErr w:type="spellStart"/>
      <w:r w:rsidRPr="00C46330">
        <w:rPr>
          <w:rStyle w:val="nfasis"/>
          <w:i w:val="0"/>
          <w:sz w:val="28"/>
          <w:szCs w:val="28"/>
        </w:rPr>
        <w:t>Auditorium</w:t>
      </w:r>
      <w:proofErr w:type="spellEnd"/>
      <w:r w:rsidRPr="00C46330">
        <w:rPr>
          <w:rStyle w:val="nfasis"/>
          <w:i w:val="0"/>
          <w:sz w:val="28"/>
          <w:szCs w:val="28"/>
        </w:rPr>
        <w:t xml:space="preserve"> </w:t>
      </w:r>
      <w:proofErr w:type="gramStart"/>
      <w:r w:rsidRPr="00C46330">
        <w:rPr>
          <w:rStyle w:val="nfasis"/>
          <w:i w:val="0"/>
          <w:sz w:val="28"/>
          <w:szCs w:val="28"/>
        </w:rPr>
        <w:t>VKI ;</w:t>
      </w:r>
      <w:proofErr w:type="gramEnd"/>
      <w:r w:rsidRPr="00C46330">
        <w:rPr>
          <w:rStyle w:val="nfasis"/>
          <w:i w:val="0"/>
          <w:sz w:val="28"/>
          <w:szCs w:val="28"/>
        </w:rPr>
        <w:t xml:space="preserve"> FCFM</w:t>
      </w:r>
    </w:p>
    <w:p w:rsidR="00EB6CA5" w:rsidRPr="00C46330" w:rsidRDefault="00EB6CA5" w:rsidP="00EB6CA5">
      <w:pPr>
        <w:pStyle w:val="Lista"/>
        <w:spacing w:line="276" w:lineRule="auto"/>
        <w:ind w:left="30"/>
        <w:jc w:val="center"/>
        <w:rPr>
          <w:rStyle w:val="nfasis"/>
          <w:i w:val="0"/>
          <w:sz w:val="28"/>
          <w:szCs w:val="28"/>
        </w:rPr>
      </w:pPr>
    </w:p>
    <w:p w:rsidR="00EB6CA5" w:rsidRPr="00C46330" w:rsidRDefault="00EB6CA5" w:rsidP="00EB6CA5">
      <w:pPr>
        <w:pStyle w:val="Lista"/>
        <w:spacing w:line="276" w:lineRule="auto"/>
        <w:ind w:left="30"/>
        <w:jc w:val="both"/>
        <w:rPr>
          <w:rStyle w:val="nfasis"/>
          <w:i w:val="0"/>
          <w:sz w:val="28"/>
          <w:szCs w:val="28"/>
        </w:rPr>
      </w:pPr>
    </w:p>
    <w:p w:rsidR="00EB6CA5" w:rsidRDefault="00EB6CA5" w:rsidP="00EB6CA5">
      <w:pPr>
        <w:pStyle w:val="Lista"/>
        <w:numPr>
          <w:ilvl w:val="0"/>
          <w:numId w:val="3"/>
        </w:numPr>
        <w:spacing w:line="276" w:lineRule="auto"/>
        <w:jc w:val="both"/>
        <w:rPr>
          <w:rStyle w:val="nfasis"/>
          <w:i w:val="0"/>
          <w:sz w:val="28"/>
          <w:szCs w:val="28"/>
        </w:rPr>
      </w:pPr>
      <w:r w:rsidRPr="00C46330">
        <w:rPr>
          <w:rStyle w:val="nfasis"/>
          <w:i w:val="0"/>
          <w:sz w:val="28"/>
          <w:szCs w:val="28"/>
        </w:rPr>
        <w:t xml:space="preserve">Palabras de Bienvenida Director Programa Desarrollo Minero </w:t>
      </w:r>
      <w:proofErr w:type="spellStart"/>
      <w:r w:rsidRPr="00C46330">
        <w:rPr>
          <w:rStyle w:val="nfasis"/>
          <w:i w:val="0"/>
          <w:sz w:val="28"/>
          <w:szCs w:val="28"/>
        </w:rPr>
        <w:t>U.Central</w:t>
      </w:r>
      <w:proofErr w:type="spellEnd"/>
      <w:r w:rsidRPr="00C46330">
        <w:rPr>
          <w:rStyle w:val="nfasis"/>
          <w:i w:val="0"/>
          <w:sz w:val="28"/>
          <w:szCs w:val="28"/>
        </w:rPr>
        <w:t>.</w:t>
      </w:r>
      <w:r>
        <w:rPr>
          <w:rStyle w:val="nfasis"/>
          <w:i w:val="0"/>
          <w:sz w:val="28"/>
          <w:szCs w:val="28"/>
        </w:rPr>
        <w:t xml:space="preserve"> Sr. Miguel Ángel Duran.</w:t>
      </w:r>
    </w:p>
    <w:p w:rsidR="00EB6CA5" w:rsidRDefault="00EB6CA5" w:rsidP="00EB6CA5">
      <w:pPr>
        <w:pStyle w:val="Lista"/>
        <w:numPr>
          <w:ilvl w:val="0"/>
          <w:numId w:val="3"/>
        </w:numPr>
        <w:spacing w:line="276" w:lineRule="auto"/>
        <w:jc w:val="both"/>
        <w:rPr>
          <w:rStyle w:val="nfasis"/>
          <w:i w:val="0"/>
          <w:sz w:val="28"/>
          <w:szCs w:val="28"/>
        </w:rPr>
      </w:pPr>
      <w:r>
        <w:rPr>
          <w:rStyle w:val="nfasis"/>
          <w:i w:val="0"/>
          <w:sz w:val="28"/>
          <w:szCs w:val="28"/>
        </w:rPr>
        <w:t>P</w:t>
      </w:r>
      <w:r w:rsidRPr="00EB6CA5">
        <w:rPr>
          <w:rStyle w:val="nfasis"/>
          <w:i w:val="0"/>
          <w:sz w:val="28"/>
          <w:szCs w:val="28"/>
        </w:rPr>
        <w:t xml:space="preserve">resentación del Vicerrector de Desarrollo Institucional de la U. Central, y Director del Proyecto </w:t>
      </w:r>
      <w:proofErr w:type="spellStart"/>
      <w:r w:rsidRPr="00EB6CA5">
        <w:rPr>
          <w:rStyle w:val="nfasis"/>
          <w:i w:val="0"/>
          <w:sz w:val="28"/>
          <w:szCs w:val="28"/>
        </w:rPr>
        <w:t>Fondef</w:t>
      </w:r>
      <w:proofErr w:type="spellEnd"/>
      <w:r w:rsidRPr="00EB6CA5">
        <w:rPr>
          <w:rStyle w:val="nfasis"/>
          <w:i w:val="0"/>
          <w:sz w:val="28"/>
          <w:szCs w:val="28"/>
        </w:rPr>
        <w:t xml:space="preserve"> “Sr. Santiago González Larraín.</w:t>
      </w:r>
    </w:p>
    <w:p w:rsidR="00EB6CA5" w:rsidRDefault="00EB6CA5" w:rsidP="00EB6CA5">
      <w:pPr>
        <w:pStyle w:val="Lista"/>
        <w:numPr>
          <w:ilvl w:val="0"/>
          <w:numId w:val="3"/>
        </w:numPr>
        <w:spacing w:line="276" w:lineRule="auto"/>
        <w:jc w:val="both"/>
        <w:rPr>
          <w:rStyle w:val="nfasis"/>
          <w:i w:val="0"/>
          <w:sz w:val="28"/>
          <w:szCs w:val="28"/>
        </w:rPr>
      </w:pPr>
      <w:r>
        <w:rPr>
          <w:rStyle w:val="nfasis"/>
          <w:i w:val="0"/>
          <w:sz w:val="28"/>
          <w:szCs w:val="28"/>
        </w:rPr>
        <w:t>P</w:t>
      </w:r>
      <w:r w:rsidRPr="00EB6CA5">
        <w:rPr>
          <w:rStyle w:val="nfasis"/>
          <w:i w:val="0"/>
          <w:sz w:val="28"/>
          <w:szCs w:val="28"/>
        </w:rPr>
        <w:t>resentación del Representante de SONAMI y miembro del Comité de Asuntos Comunitarios de la Sociedad Nacional de Minería, Sr. Sebastián Donoso</w:t>
      </w:r>
      <w:r>
        <w:rPr>
          <w:rStyle w:val="nfasis"/>
          <w:i w:val="0"/>
          <w:sz w:val="28"/>
          <w:szCs w:val="28"/>
        </w:rPr>
        <w:t>.</w:t>
      </w:r>
    </w:p>
    <w:p w:rsidR="00EB6CA5" w:rsidRPr="00EB6CA5" w:rsidRDefault="00EB6CA5" w:rsidP="00EB6CA5">
      <w:pPr>
        <w:pStyle w:val="Lista"/>
        <w:numPr>
          <w:ilvl w:val="0"/>
          <w:numId w:val="3"/>
        </w:numPr>
        <w:spacing w:line="276" w:lineRule="auto"/>
        <w:jc w:val="both"/>
        <w:rPr>
          <w:rStyle w:val="nfasis"/>
          <w:i w:val="0"/>
          <w:sz w:val="28"/>
          <w:szCs w:val="28"/>
        </w:rPr>
      </w:pPr>
      <w:r>
        <w:rPr>
          <w:rStyle w:val="nfasis"/>
          <w:i w:val="0"/>
          <w:sz w:val="28"/>
          <w:szCs w:val="28"/>
        </w:rPr>
        <w:t>P</w:t>
      </w:r>
      <w:r w:rsidRPr="00EB6CA5">
        <w:rPr>
          <w:rStyle w:val="nfasis"/>
          <w:i w:val="0"/>
          <w:sz w:val="28"/>
          <w:szCs w:val="28"/>
        </w:rPr>
        <w:t>resentación del Subsecretario de Minería, Sr. Ignacio Moreno</w:t>
      </w:r>
      <w:r>
        <w:rPr>
          <w:rStyle w:val="nfasis"/>
          <w:i w:val="0"/>
          <w:sz w:val="28"/>
          <w:szCs w:val="28"/>
        </w:rPr>
        <w:t>.</w:t>
      </w:r>
      <w:r w:rsidRPr="00EB6CA5">
        <w:rPr>
          <w:rStyle w:val="nfasis"/>
          <w:i w:val="0"/>
          <w:sz w:val="28"/>
          <w:szCs w:val="28"/>
        </w:rPr>
        <w:t xml:space="preserve"> </w:t>
      </w:r>
    </w:p>
    <w:p w:rsidR="00EB6CA5" w:rsidRPr="00C46330" w:rsidRDefault="00EB6CA5" w:rsidP="00EB6CA5">
      <w:pPr>
        <w:jc w:val="center"/>
        <w:rPr>
          <w:rFonts w:asciiTheme="minorHAnsi" w:hAnsiTheme="minorHAnsi"/>
          <w:sz w:val="28"/>
          <w:szCs w:val="28"/>
        </w:rPr>
      </w:pPr>
    </w:p>
    <w:p w:rsidR="005A518C" w:rsidRDefault="005A518C"/>
    <w:sectPr w:rsidR="005A518C" w:rsidSect="005A5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A4D42"/>
    <w:multiLevelType w:val="hybridMultilevel"/>
    <w:tmpl w:val="4CDE63C8"/>
    <w:lvl w:ilvl="0" w:tplc="0C0A000F">
      <w:start w:val="1"/>
      <w:numFmt w:val="decimal"/>
      <w:lvlText w:val="%1."/>
      <w:lvlJc w:val="left"/>
      <w:pPr>
        <w:ind w:left="467" w:hanging="360"/>
      </w:pPr>
    </w:lvl>
    <w:lvl w:ilvl="1" w:tplc="0C0A0019" w:tentative="1">
      <w:start w:val="1"/>
      <w:numFmt w:val="lowerLetter"/>
      <w:lvlText w:val="%2."/>
      <w:lvlJc w:val="left"/>
      <w:pPr>
        <w:ind w:left="1187" w:hanging="360"/>
      </w:pPr>
    </w:lvl>
    <w:lvl w:ilvl="2" w:tplc="0C0A001B" w:tentative="1">
      <w:start w:val="1"/>
      <w:numFmt w:val="lowerRoman"/>
      <w:lvlText w:val="%3."/>
      <w:lvlJc w:val="right"/>
      <w:pPr>
        <w:ind w:left="1907" w:hanging="180"/>
      </w:pPr>
    </w:lvl>
    <w:lvl w:ilvl="3" w:tplc="0C0A000F" w:tentative="1">
      <w:start w:val="1"/>
      <w:numFmt w:val="decimal"/>
      <w:lvlText w:val="%4."/>
      <w:lvlJc w:val="left"/>
      <w:pPr>
        <w:ind w:left="2627" w:hanging="360"/>
      </w:pPr>
    </w:lvl>
    <w:lvl w:ilvl="4" w:tplc="0C0A0019" w:tentative="1">
      <w:start w:val="1"/>
      <w:numFmt w:val="lowerLetter"/>
      <w:lvlText w:val="%5."/>
      <w:lvlJc w:val="left"/>
      <w:pPr>
        <w:ind w:left="3347" w:hanging="360"/>
      </w:pPr>
    </w:lvl>
    <w:lvl w:ilvl="5" w:tplc="0C0A001B" w:tentative="1">
      <w:start w:val="1"/>
      <w:numFmt w:val="lowerRoman"/>
      <w:lvlText w:val="%6."/>
      <w:lvlJc w:val="right"/>
      <w:pPr>
        <w:ind w:left="4067" w:hanging="180"/>
      </w:pPr>
    </w:lvl>
    <w:lvl w:ilvl="6" w:tplc="0C0A000F" w:tentative="1">
      <w:start w:val="1"/>
      <w:numFmt w:val="decimal"/>
      <w:lvlText w:val="%7."/>
      <w:lvlJc w:val="left"/>
      <w:pPr>
        <w:ind w:left="4787" w:hanging="360"/>
      </w:pPr>
    </w:lvl>
    <w:lvl w:ilvl="7" w:tplc="0C0A0019" w:tentative="1">
      <w:start w:val="1"/>
      <w:numFmt w:val="lowerLetter"/>
      <w:lvlText w:val="%8."/>
      <w:lvlJc w:val="left"/>
      <w:pPr>
        <w:ind w:left="5507" w:hanging="360"/>
      </w:pPr>
    </w:lvl>
    <w:lvl w:ilvl="8" w:tplc="0C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38C2389D"/>
    <w:multiLevelType w:val="hybridMultilevel"/>
    <w:tmpl w:val="1572FB9A"/>
    <w:lvl w:ilvl="0" w:tplc="4E3CAA6A">
      <w:numFmt w:val="bullet"/>
      <w:lvlText w:val="-"/>
      <w:lvlJc w:val="left"/>
      <w:pPr>
        <w:ind w:left="107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2">
    <w:nsid w:val="57355E14"/>
    <w:multiLevelType w:val="hybridMultilevel"/>
    <w:tmpl w:val="CDFA966E"/>
    <w:lvl w:ilvl="0" w:tplc="0C0A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CA5"/>
    <w:rsid w:val="005A518C"/>
    <w:rsid w:val="00BA7C3B"/>
    <w:rsid w:val="00EB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CA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EB6CA5"/>
    <w:pPr>
      <w:spacing w:after="0" w:line="240" w:lineRule="auto"/>
      <w:ind w:left="283" w:hanging="283"/>
    </w:pPr>
    <w:rPr>
      <w:rFonts w:eastAsia="Times New Roman"/>
    </w:rPr>
  </w:style>
  <w:style w:type="character" w:styleId="nfasis">
    <w:name w:val="Emphasis"/>
    <w:qFormat/>
    <w:rsid w:val="00EB6C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720</Characters>
  <Application>Microsoft Office Word</Application>
  <DocSecurity>0</DocSecurity>
  <Lines>6</Lines>
  <Paragraphs>1</Paragraphs>
  <ScaleCrop>false</ScaleCrop>
  <Company>ucentral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</dc:creator>
  <cp:keywords/>
  <dc:description/>
  <cp:lastModifiedBy>ucen</cp:lastModifiedBy>
  <cp:revision>1</cp:revision>
  <cp:lastPrinted>2015-03-20T19:20:00Z</cp:lastPrinted>
  <dcterms:created xsi:type="dcterms:W3CDTF">2015-03-20T19:18:00Z</dcterms:created>
  <dcterms:modified xsi:type="dcterms:W3CDTF">2015-03-20T19:21:00Z</dcterms:modified>
</cp:coreProperties>
</file>