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46" w:rsidRPr="0054371B" w:rsidRDefault="003E484D" w:rsidP="003E484D">
      <w:pPr>
        <w:jc w:val="center"/>
        <w:rPr>
          <w:b/>
          <w:sz w:val="32"/>
          <w:szCs w:val="32"/>
          <w:u w:val="single"/>
        </w:rPr>
      </w:pPr>
      <w:r w:rsidRPr="0054371B">
        <w:rPr>
          <w:b/>
          <w:sz w:val="32"/>
          <w:szCs w:val="32"/>
          <w:u w:val="single"/>
        </w:rPr>
        <w:t>Acta mesa pre claustral 27/07/16</w:t>
      </w:r>
    </w:p>
    <w:p w:rsidR="007D4E6C" w:rsidRPr="0054371B" w:rsidRDefault="00041860" w:rsidP="007D4E6C">
      <w:pPr>
        <w:rPr>
          <w:b/>
          <w:sz w:val="28"/>
          <w:szCs w:val="28"/>
          <w:u w:val="single"/>
        </w:rPr>
      </w:pPr>
      <w:r w:rsidRPr="0054371B">
        <w:rPr>
          <w:b/>
          <w:sz w:val="28"/>
          <w:szCs w:val="28"/>
          <w:u w:val="single"/>
        </w:rPr>
        <w:t xml:space="preserve">1.- </w:t>
      </w:r>
      <w:r w:rsidR="007D4E6C" w:rsidRPr="0054371B">
        <w:rPr>
          <w:b/>
          <w:sz w:val="28"/>
          <w:szCs w:val="28"/>
          <w:u w:val="single"/>
        </w:rPr>
        <w:t>Asistentes:</w:t>
      </w:r>
    </w:p>
    <w:p w:rsidR="00041860" w:rsidRPr="00041860" w:rsidRDefault="00041860" w:rsidP="00782F8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41860">
        <w:rPr>
          <w:sz w:val="28"/>
          <w:szCs w:val="28"/>
        </w:rPr>
        <w:t>Sonia Jutiomi  (funcionarios)</w:t>
      </w:r>
    </w:p>
    <w:p w:rsidR="00041860" w:rsidRPr="00041860" w:rsidRDefault="00041860" w:rsidP="00782F8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41860">
        <w:rPr>
          <w:sz w:val="28"/>
          <w:szCs w:val="28"/>
        </w:rPr>
        <w:t>Isabel Puga (</w:t>
      </w:r>
      <w:r w:rsidR="00405C6E">
        <w:rPr>
          <w:sz w:val="28"/>
          <w:szCs w:val="28"/>
        </w:rPr>
        <w:t>Académicos</w:t>
      </w:r>
      <w:r w:rsidRPr="00041860">
        <w:rPr>
          <w:sz w:val="28"/>
          <w:szCs w:val="28"/>
        </w:rPr>
        <w:t>)</w:t>
      </w:r>
    </w:p>
    <w:p w:rsidR="00041860" w:rsidRPr="00041860" w:rsidRDefault="00041860" w:rsidP="00782F8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41860">
        <w:rPr>
          <w:sz w:val="28"/>
          <w:szCs w:val="28"/>
        </w:rPr>
        <w:t>Francisco Zamora (egresados)</w:t>
      </w:r>
    </w:p>
    <w:p w:rsidR="00041860" w:rsidRPr="00041860" w:rsidRDefault="00041860" w:rsidP="00782F8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41860">
        <w:rPr>
          <w:sz w:val="28"/>
          <w:szCs w:val="28"/>
        </w:rPr>
        <w:t>Lucas Altamirano (estudiante)</w:t>
      </w:r>
      <w:bookmarkStart w:id="0" w:name="_GoBack"/>
      <w:bookmarkEnd w:id="0"/>
    </w:p>
    <w:p w:rsidR="00041860" w:rsidRPr="00041860" w:rsidRDefault="00041860" w:rsidP="00782F8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41860">
        <w:rPr>
          <w:sz w:val="28"/>
          <w:szCs w:val="28"/>
        </w:rPr>
        <w:t>Fernando Hidalgo (Estudiante)</w:t>
      </w:r>
    </w:p>
    <w:p w:rsidR="00041860" w:rsidRPr="00041860" w:rsidRDefault="00041860" w:rsidP="00782F8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41860">
        <w:rPr>
          <w:sz w:val="28"/>
          <w:szCs w:val="28"/>
        </w:rPr>
        <w:t>Ignacio Corre (estudiante)</w:t>
      </w:r>
    </w:p>
    <w:p w:rsidR="00041860" w:rsidRPr="00041860" w:rsidRDefault="00405C6E" w:rsidP="00782F8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41860">
        <w:rPr>
          <w:sz w:val="28"/>
          <w:szCs w:val="28"/>
        </w:rPr>
        <w:t>Vejamen</w:t>
      </w:r>
      <w:r w:rsidR="00041860" w:rsidRPr="00041860">
        <w:rPr>
          <w:sz w:val="28"/>
          <w:szCs w:val="28"/>
        </w:rPr>
        <w:t xml:space="preserve"> Carvajal (Estudiante)</w:t>
      </w:r>
    </w:p>
    <w:p w:rsidR="007D4E6C" w:rsidRDefault="00041860" w:rsidP="007D4E6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41860">
        <w:rPr>
          <w:sz w:val="28"/>
          <w:szCs w:val="28"/>
        </w:rPr>
        <w:t>Aida Figueroa (Funcionarios)</w:t>
      </w:r>
    </w:p>
    <w:p w:rsidR="003E484D" w:rsidRPr="0054371B" w:rsidRDefault="00041860">
      <w:pPr>
        <w:rPr>
          <w:b/>
          <w:sz w:val="28"/>
          <w:szCs w:val="28"/>
          <w:u w:val="single"/>
        </w:rPr>
      </w:pPr>
      <w:r w:rsidRPr="0054371B">
        <w:rPr>
          <w:b/>
          <w:sz w:val="28"/>
          <w:szCs w:val="28"/>
          <w:u w:val="single"/>
        </w:rPr>
        <w:t>2.- Temas tratados</w:t>
      </w:r>
    </w:p>
    <w:p w:rsidR="007D4E6C" w:rsidRDefault="007D4E6C" w:rsidP="003E484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Francisco </w:t>
      </w:r>
      <w:r w:rsidR="00041860">
        <w:rPr>
          <w:sz w:val="28"/>
          <w:szCs w:val="28"/>
        </w:rPr>
        <w:t xml:space="preserve">Zamora </w:t>
      </w:r>
      <w:r>
        <w:rPr>
          <w:sz w:val="28"/>
          <w:szCs w:val="28"/>
        </w:rPr>
        <w:t>plantea que no se subieron los documento</w:t>
      </w:r>
      <w:r w:rsidR="00F203F6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041860">
        <w:rPr>
          <w:sz w:val="28"/>
          <w:szCs w:val="28"/>
        </w:rPr>
        <w:t xml:space="preserve">insumos </w:t>
      </w:r>
      <w:r>
        <w:rPr>
          <w:sz w:val="28"/>
          <w:szCs w:val="28"/>
        </w:rPr>
        <w:t>necesarios</w:t>
      </w:r>
      <w:r w:rsidR="00E47874">
        <w:rPr>
          <w:sz w:val="28"/>
          <w:szCs w:val="28"/>
        </w:rPr>
        <w:t xml:space="preserve"> para trabajar</w:t>
      </w:r>
      <w:r>
        <w:rPr>
          <w:sz w:val="28"/>
          <w:szCs w:val="28"/>
        </w:rPr>
        <w:t>.</w:t>
      </w:r>
    </w:p>
    <w:p w:rsidR="003E484D" w:rsidRDefault="00041860" w:rsidP="003E484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Aida Figueroa </w:t>
      </w:r>
      <w:r w:rsidR="003E484D" w:rsidRPr="003E484D">
        <w:rPr>
          <w:sz w:val="28"/>
          <w:szCs w:val="28"/>
        </w:rPr>
        <w:t>obtuvo documentos en torno al claustro de facultad del año 2014, donde se lograron ciertos aspectos para el bienestar y seguridad de los trabajadores y que no fueron cumplidos (principalmente en torno a infraestructura, lockers/ lugar de colación).</w:t>
      </w:r>
    </w:p>
    <w:p w:rsidR="007D4E6C" w:rsidRDefault="007D4E6C" w:rsidP="007D4E6C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Se destacan los robos que ocurren día y noche, los problemas de seguridad.</w:t>
      </w:r>
    </w:p>
    <w:p w:rsidR="00E47874" w:rsidRDefault="007D4E6C" w:rsidP="00041860">
      <w:pPr>
        <w:pStyle w:val="Prrafodelista"/>
        <w:jc w:val="both"/>
        <w:rPr>
          <w:sz w:val="28"/>
          <w:szCs w:val="28"/>
        </w:rPr>
      </w:pPr>
      <w:r w:rsidRPr="00E47874">
        <w:rPr>
          <w:sz w:val="28"/>
          <w:szCs w:val="28"/>
        </w:rPr>
        <w:t>Se señala la baja participación en el claustro anterior.</w:t>
      </w:r>
    </w:p>
    <w:p w:rsidR="003E484D" w:rsidRPr="00E47874" w:rsidRDefault="003E484D" w:rsidP="00041860">
      <w:pPr>
        <w:pStyle w:val="Prrafodelista"/>
        <w:jc w:val="both"/>
        <w:rPr>
          <w:sz w:val="28"/>
          <w:szCs w:val="28"/>
        </w:rPr>
      </w:pPr>
      <w:r w:rsidRPr="00E47874">
        <w:rPr>
          <w:sz w:val="28"/>
          <w:szCs w:val="28"/>
        </w:rPr>
        <w:t xml:space="preserve">También en dicho documento se trabajaron temas que tienen que ver con el respeto de parte de los académicos hacia los funcionarios, el documento registra las propuestas y la respectiva votación. </w:t>
      </w:r>
      <w:r w:rsidR="007D4E6C" w:rsidRPr="00E47874">
        <w:rPr>
          <w:sz w:val="28"/>
          <w:szCs w:val="28"/>
        </w:rPr>
        <w:t>En la próxima reunión se propone trabajar sobre las respuestas.</w:t>
      </w:r>
    </w:p>
    <w:p w:rsidR="003E484D" w:rsidRDefault="003E484D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E484D">
        <w:rPr>
          <w:sz w:val="28"/>
          <w:szCs w:val="28"/>
        </w:rPr>
        <w:t xml:space="preserve">Ignacio </w:t>
      </w:r>
      <w:r w:rsidR="00041860">
        <w:rPr>
          <w:sz w:val="28"/>
          <w:szCs w:val="28"/>
        </w:rPr>
        <w:t>C</w:t>
      </w:r>
      <w:r w:rsidRPr="003E484D">
        <w:rPr>
          <w:sz w:val="28"/>
          <w:szCs w:val="28"/>
        </w:rPr>
        <w:t xml:space="preserve">orrea </w:t>
      </w:r>
      <w:r w:rsidR="00041860">
        <w:rPr>
          <w:sz w:val="28"/>
          <w:szCs w:val="28"/>
        </w:rPr>
        <w:t xml:space="preserve">plantea que </w:t>
      </w:r>
      <w:r w:rsidRPr="003E484D">
        <w:rPr>
          <w:sz w:val="28"/>
          <w:szCs w:val="28"/>
        </w:rPr>
        <w:t>los problemas respecto de la infraestructura</w:t>
      </w:r>
      <w:r w:rsidR="007D4E6C">
        <w:rPr>
          <w:sz w:val="28"/>
          <w:szCs w:val="28"/>
        </w:rPr>
        <w:t xml:space="preserve"> (climatización, espacios reducidos, locke</w:t>
      </w:r>
      <w:r w:rsidR="00C116B3">
        <w:rPr>
          <w:sz w:val="28"/>
          <w:szCs w:val="28"/>
        </w:rPr>
        <w:t>rs</w:t>
      </w:r>
      <w:r w:rsidR="007D4E6C">
        <w:rPr>
          <w:sz w:val="28"/>
          <w:szCs w:val="28"/>
        </w:rPr>
        <w:t>)</w:t>
      </w:r>
      <w:r w:rsidRPr="003E484D">
        <w:rPr>
          <w:sz w:val="28"/>
          <w:szCs w:val="28"/>
        </w:rPr>
        <w:t xml:space="preserve"> son transversales, afectan tanto a los funcionarios, académicos y estudiantes. </w:t>
      </w:r>
      <w:r w:rsidRPr="008A7DA6">
        <w:rPr>
          <w:sz w:val="28"/>
          <w:szCs w:val="28"/>
        </w:rPr>
        <w:t>Ese tema se toca para poder tener</w:t>
      </w:r>
      <w:r w:rsidR="008A7DA6" w:rsidRPr="008A7DA6">
        <w:rPr>
          <w:sz w:val="28"/>
          <w:szCs w:val="28"/>
        </w:rPr>
        <w:t xml:space="preserve"> claridad sobre lo que quedo pen</w:t>
      </w:r>
      <w:r w:rsidRPr="008A7DA6">
        <w:rPr>
          <w:sz w:val="28"/>
          <w:szCs w:val="28"/>
        </w:rPr>
        <w:t xml:space="preserve">diente en el claustro anterior. </w:t>
      </w:r>
    </w:p>
    <w:p w:rsidR="007D4E6C" w:rsidRDefault="00041860" w:rsidP="003E484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Francisco Zamora</w:t>
      </w:r>
      <w:r w:rsidR="007D4E6C" w:rsidRPr="008A7DA6">
        <w:rPr>
          <w:sz w:val="28"/>
          <w:szCs w:val="28"/>
        </w:rPr>
        <w:t xml:space="preserve">, </w:t>
      </w:r>
      <w:r w:rsidR="008A7DA6">
        <w:rPr>
          <w:sz w:val="28"/>
          <w:szCs w:val="28"/>
        </w:rPr>
        <w:t xml:space="preserve">plantea que los anteriores </w:t>
      </w:r>
      <w:r w:rsidR="007D4E6C" w:rsidRPr="008A7DA6">
        <w:rPr>
          <w:sz w:val="28"/>
          <w:szCs w:val="28"/>
        </w:rPr>
        <w:t>se relaciona con elemento</w:t>
      </w:r>
      <w:r w:rsidR="00C116B3">
        <w:rPr>
          <w:sz w:val="28"/>
          <w:szCs w:val="28"/>
        </w:rPr>
        <w:t>s</w:t>
      </w:r>
      <w:r w:rsidR="007D4E6C" w:rsidRPr="008A7DA6">
        <w:rPr>
          <w:sz w:val="28"/>
          <w:szCs w:val="28"/>
        </w:rPr>
        <w:t xml:space="preserve"> </w:t>
      </w:r>
      <w:r w:rsidR="00C116B3" w:rsidRPr="008A7DA6">
        <w:rPr>
          <w:sz w:val="28"/>
          <w:szCs w:val="28"/>
        </w:rPr>
        <w:t>higi</w:t>
      </w:r>
      <w:r w:rsidR="00C116B3">
        <w:rPr>
          <w:sz w:val="28"/>
          <w:szCs w:val="28"/>
        </w:rPr>
        <w:t>é</w:t>
      </w:r>
      <w:r w:rsidR="00C116B3" w:rsidRPr="008A7DA6">
        <w:rPr>
          <w:sz w:val="28"/>
          <w:szCs w:val="28"/>
        </w:rPr>
        <w:t>nicos</w:t>
      </w:r>
      <w:r w:rsidR="007D4E6C" w:rsidRPr="008A7DA6">
        <w:rPr>
          <w:sz w:val="28"/>
          <w:szCs w:val="28"/>
        </w:rPr>
        <w:t xml:space="preserve"> y afecta</w:t>
      </w:r>
      <w:r w:rsidR="00C116B3">
        <w:rPr>
          <w:sz w:val="28"/>
          <w:szCs w:val="28"/>
        </w:rPr>
        <w:t>n</w:t>
      </w:r>
      <w:r w:rsidR="007D4E6C" w:rsidRPr="008A7DA6">
        <w:rPr>
          <w:sz w:val="28"/>
          <w:szCs w:val="28"/>
        </w:rPr>
        <w:t xml:space="preserve"> a los aspectos motivacionales y de satisfacción.</w:t>
      </w:r>
    </w:p>
    <w:p w:rsidR="00041860" w:rsidRDefault="007D4E6C" w:rsidP="0004186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 xml:space="preserve">Isabel </w:t>
      </w:r>
      <w:r w:rsidR="00041860">
        <w:rPr>
          <w:sz w:val="28"/>
          <w:szCs w:val="28"/>
        </w:rPr>
        <w:t xml:space="preserve">Puga dice que </w:t>
      </w:r>
      <w:r w:rsidRPr="008A7DA6">
        <w:rPr>
          <w:sz w:val="28"/>
          <w:szCs w:val="28"/>
        </w:rPr>
        <w:t>se hizo un diagnóstico de la estructura del gobierno</w:t>
      </w:r>
      <w:r w:rsidR="00041860">
        <w:rPr>
          <w:sz w:val="28"/>
          <w:szCs w:val="28"/>
        </w:rPr>
        <w:t xml:space="preserve"> y</w:t>
      </w:r>
      <w:r w:rsidRPr="008A7DA6">
        <w:rPr>
          <w:sz w:val="28"/>
          <w:szCs w:val="28"/>
        </w:rPr>
        <w:t xml:space="preserve"> no permite representatividad y por tanto la autonomía es relativa, el director también. </w:t>
      </w:r>
      <w:r w:rsidR="008A7DA6">
        <w:rPr>
          <w:sz w:val="28"/>
          <w:szCs w:val="28"/>
        </w:rPr>
        <w:t>Se g</w:t>
      </w:r>
      <w:r w:rsidRPr="008A7DA6">
        <w:rPr>
          <w:sz w:val="28"/>
          <w:szCs w:val="28"/>
        </w:rPr>
        <w:t>enera problemas de límites</w:t>
      </w:r>
      <w:r w:rsidR="008A7DA6">
        <w:rPr>
          <w:sz w:val="28"/>
          <w:szCs w:val="28"/>
        </w:rPr>
        <w:t>, definición de roles</w:t>
      </w:r>
      <w:r w:rsidRPr="008A7DA6">
        <w:rPr>
          <w:sz w:val="28"/>
          <w:szCs w:val="28"/>
        </w:rPr>
        <w:t xml:space="preserve"> en los niveles de </w:t>
      </w:r>
      <w:r w:rsidR="00C116B3" w:rsidRPr="008A7DA6">
        <w:rPr>
          <w:sz w:val="28"/>
          <w:szCs w:val="28"/>
        </w:rPr>
        <w:t>dec</w:t>
      </w:r>
      <w:r w:rsidR="00C116B3">
        <w:rPr>
          <w:sz w:val="28"/>
          <w:szCs w:val="28"/>
        </w:rPr>
        <w:t>i</w:t>
      </w:r>
      <w:r w:rsidR="00C116B3" w:rsidRPr="008A7DA6">
        <w:rPr>
          <w:sz w:val="28"/>
          <w:szCs w:val="28"/>
        </w:rPr>
        <w:t>si</w:t>
      </w:r>
      <w:r w:rsidR="00C116B3">
        <w:rPr>
          <w:sz w:val="28"/>
          <w:szCs w:val="28"/>
        </w:rPr>
        <w:t>ó</w:t>
      </w:r>
      <w:r w:rsidR="00C116B3" w:rsidRPr="008A7DA6">
        <w:rPr>
          <w:sz w:val="28"/>
          <w:szCs w:val="28"/>
        </w:rPr>
        <w:t>n</w:t>
      </w:r>
      <w:r w:rsidRPr="008A7DA6">
        <w:rPr>
          <w:sz w:val="28"/>
          <w:szCs w:val="28"/>
        </w:rPr>
        <w:t xml:space="preserve">, la junta directiva tiene exceso de poder. </w:t>
      </w:r>
    </w:p>
    <w:p w:rsidR="008A7DA6" w:rsidRPr="00041860" w:rsidRDefault="008A7DA6" w:rsidP="0004186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041860">
        <w:rPr>
          <w:sz w:val="28"/>
          <w:szCs w:val="28"/>
        </w:rPr>
        <w:t>Con relación a la elección de autoridades, e</w:t>
      </w:r>
      <w:r w:rsidR="003E484D" w:rsidRPr="00041860">
        <w:rPr>
          <w:sz w:val="28"/>
          <w:szCs w:val="28"/>
        </w:rPr>
        <w:t xml:space="preserve">l rector, por un lado, es elegido por la junta directiva y no responde a una decisión soberana de la comunidad. En torno </w:t>
      </w:r>
      <w:r w:rsidRPr="00041860">
        <w:rPr>
          <w:sz w:val="28"/>
          <w:szCs w:val="28"/>
        </w:rPr>
        <w:t>a los Decanos</w:t>
      </w:r>
      <w:r w:rsidR="003E484D" w:rsidRPr="00041860">
        <w:rPr>
          <w:sz w:val="28"/>
          <w:szCs w:val="28"/>
        </w:rPr>
        <w:t>, si bien existe una votación para poder elegir a la persona (por lo tanto es “</w:t>
      </w:r>
      <w:r w:rsidR="00041860" w:rsidRPr="00041860">
        <w:rPr>
          <w:sz w:val="28"/>
          <w:szCs w:val="28"/>
        </w:rPr>
        <w:t xml:space="preserve">representativo”), tampoco es una </w:t>
      </w:r>
      <w:r w:rsidR="003E484D" w:rsidRPr="00041860">
        <w:rPr>
          <w:sz w:val="28"/>
          <w:szCs w:val="28"/>
        </w:rPr>
        <w:t>autoridad que es elegida de manera totalmente abierta a</w:t>
      </w:r>
      <w:r w:rsidRPr="00041860">
        <w:rPr>
          <w:sz w:val="28"/>
          <w:szCs w:val="28"/>
        </w:rPr>
        <w:t xml:space="preserve"> la comunidad de las facultades</w:t>
      </w:r>
      <w:r w:rsidR="00C70B16" w:rsidRPr="00041860">
        <w:rPr>
          <w:sz w:val="28"/>
          <w:szCs w:val="28"/>
        </w:rPr>
        <w:t>.</w:t>
      </w:r>
    </w:p>
    <w:p w:rsidR="008A7DA6" w:rsidRDefault="009C7AA4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>La</w:t>
      </w:r>
      <w:r w:rsidR="00195FFF" w:rsidRPr="008A7DA6">
        <w:rPr>
          <w:sz w:val="28"/>
          <w:szCs w:val="28"/>
        </w:rPr>
        <w:t xml:space="preserve"> junta directiva, en tanto órgano colegiado, no cumple sus funciones constructivas para la comunidad y lejos de eso, ejerce sólo funciones políticas, desapegándose de lo administrativo e incluso lo académico (</w:t>
      </w:r>
      <w:r w:rsidRPr="008A7DA6">
        <w:rPr>
          <w:sz w:val="28"/>
          <w:szCs w:val="28"/>
        </w:rPr>
        <w:t>función</w:t>
      </w:r>
      <w:r w:rsidR="00195FFF" w:rsidRPr="008A7DA6">
        <w:rPr>
          <w:sz w:val="28"/>
          <w:szCs w:val="28"/>
        </w:rPr>
        <w:t xml:space="preserve"> delegada exclusivamente al Rector). </w:t>
      </w:r>
    </w:p>
    <w:p w:rsidR="008A7DA6" w:rsidRDefault="00195FFF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>Se hace necesario el cuestionamiento de la vigencia y la utilidad que po</w:t>
      </w:r>
      <w:r w:rsidR="00C70B16" w:rsidRPr="008A7DA6">
        <w:rPr>
          <w:sz w:val="28"/>
          <w:szCs w:val="28"/>
        </w:rPr>
        <w:t>see la Junta directiva, ya que</w:t>
      </w:r>
      <w:r w:rsidRPr="008A7DA6">
        <w:rPr>
          <w:sz w:val="28"/>
          <w:szCs w:val="28"/>
        </w:rPr>
        <w:t xml:space="preserve">, </w:t>
      </w:r>
      <w:r w:rsidR="00C70B16" w:rsidRPr="008A7DA6">
        <w:rPr>
          <w:sz w:val="28"/>
          <w:szCs w:val="28"/>
        </w:rPr>
        <w:t>surgen en el contexto de modelo educación superior del periodo de la</w:t>
      </w:r>
      <w:r w:rsidRPr="008A7DA6">
        <w:rPr>
          <w:sz w:val="28"/>
          <w:szCs w:val="28"/>
        </w:rPr>
        <w:t xml:space="preserve"> dictadura y la reforma de los ochenta, por lo cual queda obsoleto</w:t>
      </w:r>
      <w:r w:rsidR="00C70B16" w:rsidRPr="008A7DA6">
        <w:rPr>
          <w:sz w:val="28"/>
          <w:szCs w:val="28"/>
        </w:rPr>
        <w:t>, no se ajusta a las necesidades actuales de la educación superior</w:t>
      </w:r>
      <w:r w:rsidR="008A7DA6">
        <w:rPr>
          <w:sz w:val="28"/>
          <w:szCs w:val="28"/>
        </w:rPr>
        <w:t>, se requiere revisar el modelo de gobierno</w:t>
      </w:r>
      <w:r w:rsidRPr="008A7DA6">
        <w:rPr>
          <w:sz w:val="28"/>
          <w:szCs w:val="28"/>
        </w:rPr>
        <w:t>. En suma, en el caso de la UCEN, existe una deficiencia en cuan</w:t>
      </w:r>
      <w:r w:rsidR="009C7AA4" w:rsidRPr="008A7DA6">
        <w:rPr>
          <w:sz w:val="28"/>
          <w:szCs w:val="28"/>
        </w:rPr>
        <w:t>t</w:t>
      </w:r>
      <w:r w:rsidR="00C70B16" w:rsidRPr="008A7DA6">
        <w:rPr>
          <w:sz w:val="28"/>
          <w:szCs w:val="28"/>
        </w:rPr>
        <w:t>o a la regulación de la figura de Gobierno Corporativo en especial de la Junta directiva.</w:t>
      </w:r>
    </w:p>
    <w:p w:rsidR="008A7DA6" w:rsidRDefault="009C7AA4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 xml:space="preserve">Existió un desacoplamiento entre el perfil y la visión de los socios fundadores de la Universidad y el paso del tiempo, que fue llenando los vacíos de autoridades con prácticas que vinieron a deteriorar el proyecto educativo y administrativo, dejando en constante disputa el proyecto </w:t>
      </w:r>
      <w:r w:rsidR="00C70B16" w:rsidRPr="008A7DA6">
        <w:rPr>
          <w:sz w:val="28"/>
          <w:szCs w:val="28"/>
        </w:rPr>
        <w:t>C</w:t>
      </w:r>
      <w:r w:rsidRPr="008A7DA6">
        <w:rPr>
          <w:sz w:val="28"/>
          <w:szCs w:val="28"/>
        </w:rPr>
        <w:t>entralino hacia grupos de interés y poder. Por lo tanto, no existió la continuidad del sello de la universidad, dejando los principios por debajo de las prácticas operacionales de la institución</w:t>
      </w:r>
      <w:r w:rsidR="00C70B16" w:rsidRPr="008A7DA6">
        <w:rPr>
          <w:sz w:val="28"/>
          <w:szCs w:val="28"/>
        </w:rPr>
        <w:t xml:space="preserve">. </w:t>
      </w:r>
    </w:p>
    <w:p w:rsidR="008A7DA6" w:rsidRDefault="005F075A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Dadas las deficiencias institucionales en torno a la gobernabilidad, es que en lo cotidiano se descansan cantidades excesivas de trabajo a los funcionarios y los profesores, quienes asumen esta responsabilidad de manera eficiente, pero que de todas formas no se condice con sueldos, jornadas ni criterios básicos de trabajo por persona. </w:t>
      </w:r>
    </w:p>
    <w:p w:rsidR="008A7DA6" w:rsidRDefault="00E02818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 xml:space="preserve">Las energías y las disposiciones que existen en las bases de los tres estamentos, no se condicen y no se encuentran en sintonía con las voluntades de las autoridades máximas de la universidad, depositando la voluntad en unas pocas manos a nombre </w:t>
      </w:r>
      <w:r w:rsidR="00960D0F" w:rsidRPr="008A7DA6">
        <w:rPr>
          <w:sz w:val="28"/>
          <w:szCs w:val="28"/>
        </w:rPr>
        <w:t>de la comunidad Universitaria</w:t>
      </w:r>
      <w:r w:rsidRPr="008A7DA6">
        <w:rPr>
          <w:sz w:val="28"/>
          <w:szCs w:val="28"/>
        </w:rPr>
        <w:t xml:space="preserve">. </w:t>
      </w:r>
    </w:p>
    <w:p w:rsidR="008A7DA6" w:rsidRDefault="00E02818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>Es necesario un puente entre el trabajo de las bases de los estamentos y los órganos administrativos mayores</w:t>
      </w:r>
      <w:r w:rsidR="00960D0F" w:rsidRPr="008A7DA6">
        <w:rPr>
          <w:sz w:val="28"/>
          <w:szCs w:val="28"/>
        </w:rPr>
        <w:t>, en lo que se refiere a la representación estamentaría, lo que requiere un cambio estatutario.</w:t>
      </w:r>
    </w:p>
    <w:p w:rsidR="008A7DA6" w:rsidRDefault="00E02818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>En términos históricos, existe también una frustración por parte de muchas de las bases debido a la esterilidad de las decisiones tomadas de formas colectiva, ya que no tiene un punto de llegada que provoque transformaciones concretas</w:t>
      </w:r>
      <w:r w:rsidR="00960D0F" w:rsidRPr="008A7DA6">
        <w:rPr>
          <w:sz w:val="28"/>
          <w:szCs w:val="28"/>
        </w:rPr>
        <w:t xml:space="preserve"> en el que hacer de la Universidad</w:t>
      </w:r>
      <w:r w:rsidRPr="008A7DA6">
        <w:rPr>
          <w:sz w:val="28"/>
          <w:szCs w:val="28"/>
        </w:rPr>
        <w:t xml:space="preserve">. </w:t>
      </w:r>
    </w:p>
    <w:p w:rsidR="008A7DA6" w:rsidRDefault="00055B7C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>La participación</w:t>
      </w:r>
      <w:r w:rsidR="00960D0F" w:rsidRPr="008A7DA6">
        <w:rPr>
          <w:sz w:val="28"/>
          <w:szCs w:val="28"/>
        </w:rPr>
        <w:t xml:space="preserve"> y la posibilidad de pensar distinto</w:t>
      </w:r>
      <w:r w:rsidRPr="008A7DA6">
        <w:rPr>
          <w:sz w:val="28"/>
          <w:szCs w:val="28"/>
        </w:rPr>
        <w:t xml:space="preserve">, por lo tanto, se ve cooptada numerosas veces por el miedo a las desvinculaciones, a las represalias y la persecución. Esto, tiene mucho que ver con el interés político existente por sobre el interés por la comunidad y la universidad. </w:t>
      </w:r>
    </w:p>
    <w:p w:rsidR="008A7DA6" w:rsidRDefault="00382A23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 xml:space="preserve">Se plantea y se </w:t>
      </w:r>
      <w:r w:rsidR="00C116B3" w:rsidRPr="008A7DA6">
        <w:rPr>
          <w:sz w:val="28"/>
          <w:szCs w:val="28"/>
        </w:rPr>
        <w:t>consensua</w:t>
      </w:r>
      <w:r w:rsidRPr="008A7DA6">
        <w:rPr>
          <w:sz w:val="28"/>
          <w:szCs w:val="28"/>
        </w:rPr>
        <w:t xml:space="preserve"> entre los estamentos, que es necesario el cambio estatutario en función de redefinir el marco regulatorio institucional, debido a que los órganos máximos son quienes presentan deficiencias a nivel operativo. </w:t>
      </w:r>
    </w:p>
    <w:p w:rsidR="008A7DA6" w:rsidRDefault="00382A23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t xml:space="preserve">El representante del estamento de egresados, se muestra </w:t>
      </w:r>
      <w:r w:rsidR="00960D0F" w:rsidRPr="008A7DA6">
        <w:rPr>
          <w:sz w:val="28"/>
          <w:szCs w:val="28"/>
        </w:rPr>
        <w:t>concuerda con lo que se plantea en la mesa,</w:t>
      </w:r>
      <w:r w:rsidRPr="008A7DA6">
        <w:rPr>
          <w:sz w:val="28"/>
          <w:szCs w:val="28"/>
        </w:rPr>
        <w:t xml:space="preserve"> con los objetivos planteados por la mesa pre claustral debido a las proyecciones que existen en torno al claustro universitario, ya que existe u interés estamental en la mejora de los mecanismos </w:t>
      </w:r>
      <w:r w:rsidR="00960D0F" w:rsidRPr="008A7DA6">
        <w:rPr>
          <w:sz w:val="28"/>
          <w:szCs w:val="28"/>
        </w:rPr>
        <w:t>de gobierno y funcionamiento</w:t>
      </w:r>
      <w:r w:rsidRPr="008A7DA6">
        <w:rPr>
          <w:sz w:val="28"/>
          <w:szCs w:val="28"/>
        </w:rPr>
        <w:t xml:space="preserve"> universidad y su sello</w:t>
      </w:r>
      <w:r w:rsidR="00960D0F" w:rsidRPr="008A7DA6">
        <w:rPr>
          <w:sz w:val="28"/>
          <w:szCs w:val="28"/>
        </w:rPr>
        <w:t xml:space="preserve"> y </w:t>
      </w:r>
      <w:r w:rsidR="00C116B3" w:rsidRPr="008A7DA6">
        <w:rPr>
          <w:sz w:val="28"/>
          <w:szCs w:val="28"/>
        </w:rPr>
        <w:t>posicionamiento</w:t>
      </w:r>
      <w:r w:rsidR="00960D0F" w:rsidRPr="008A7DA6">
        <w:rPr>
          <w:sz w:val="28"/>
          <w:szCs w:val="28"/>
        </w:rPr>
        <w:t xml:space="preserve"> de esta en la sociedad</w:t>
      </w:r>
      <w:r w:rsidRPr="008A7DA6">
        <w:rPr>
          <w:sz w:val="28"/>
          <w:szCs w:val="28"/>
        </w:rPr>
        <w:t xml:space="preserve">. </w:t>
      </w:r>
    </w:p>
    <w:p w:rsidR="00382A23" w:rsidRDefault="00382A23" w:rsidP="008A7DA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A7DA6">
        <w:rPr>
          <w:sz w:val="28"/>
          <w:szCs w:val="28"/>
        </w:rPr>
        <w:lastRenderedPageBreak/>
        <w:t xml:space="preserve">La próxima sesión se trabajará en torno a propuestas en torno a elección de autoridades y en democratización en general, ya que esta sesión </w:t>
      </w:r>
      <w:r w:rsidR="00052DB0" w:rsidRPr="008A7DA6">
        <w:rPr>
          <w:sz w:val="28"/>
          <w:szCs w:val="28"/>
        </w:rPr>
        <w:t xml:space="preserve">se presentaron reflexiones. Se subirá como insumo el documento del claustro por facultad del año 2014, los resultados de las votaciones de dicho claustro, documentos de insumos para la discusión. </w:t>
      </w:r>
    </w:p>
    <w:p w:rsidR="0054371B" w:rsidRPr="0054371B" w:rsidRDefault="0054371B" w:rsidP="0054371B">
      <w:pPr>
        <w:ind w:left="360"/>
        <w:jc w:val="both"/>
        <w:rPr>
          <w:b/>
          <w:sz w:val="28"/>
          <w:szCs w:val="28"/>
          <w:u w:val="single"/>
        </w:rPr>
      </w:pPr>
      <w:r w:rsidRPr="0054371B">
        <w:rPr>
          <w:b/>
          <w:sz w:val="28"/>
          <w:szCs w:val="28"/>
          <w:u w:val="single"/>
        </w:rPr>
        <w:t>Tema para la próxima reunión</w:t>
      </w:r>
    </w:p>
    <w:p w:rsidR="0054371B" w:rsidRPr="0054371B" w:rsidRDefault="0054371B" w:rsidP="0054371B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Propuestas </w:t>
      </w:r>
    </w:p>
    <w:p w:rsidR="003E484D" w:rsidRDefault="003E484D" w:rsidP="003E484D">
      <w:pPr>
        <w:jc w:val="both"/>
        <w:rPr>
          <w:sz w:val="28"/>
          <w:szCs w:val="28"/>
        </w:rPr>
      </w:pPr>
    </w:p>
    <w:p w:rsidR="003E484D" w:rsidRDefault="003E484D" w:rsidP="003E484D">
      <w:pPr>
        <w:jc w:val="both"/>
        <w:rPr>
          <w:sz w:val="28"/>
          <w:szCs w:val="28"/>
        </w:rPr>
      </w:pPr>
    </w:p>
    <w:p w:rsidR="003E484D" w:rsidRDefault="003E484D">
      <w:pPr>
        <w:rPr>
          <w:sz w:val="28"/>
          <w:szCs w:val="28"/>
        </w:rPr>
      </w:pPr>
    </w:p>
    <w:p w:rsidR="003E484D" w:rsidRPr="003E484D" w:rsidRDefault="003E484D">
      <w:pPr>
        <w:rPr>
          <w:sz w:val="28"/>
          <w:szCs w:val="28"/>
        </w:rPr>
      </w:pPr>
    </w:p>
    <w:sectPr w:rsidR="003E484D" w:rsidRPr="003E48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E223B"/>
    <w:multiLevelType w:val="hybridMultilevel"/>
    <w:tmpl w:val="891ED266"/>
    <w:lvl w:ilvl="0" w:tplc="96269BC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71E1B"/>
    <w:multiLevelType w:val="hybridMultilevel"/>
    <w:tmpl w:val="8D50BF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4D"/>
    <w:rsid w:val="00041860"/>
    <w:rsid w:val="00052DB0"/>
    <w:rsid w:val="00055B7C"/>
    <w:rsid w:val="00195FFF"/>
    <w:rsid w:val="002B1146"/>
    <w:rsid w:val="00382A23"/>
    <w:rsid w:val="003E484D"/>
    <w:rsid w:val="00405C6E"/>
    <w:rsid w:val="0054371B"/>
    <w:rsid w:val="005F075A"/>
    <w:rsid w:val="007D4E6C"/>
    <w:rsid w:val="008558D9"/>
    <w:rsid w:val="008A7DA6"/>
    <w:rsid w:val="008C527A"/>
    <w:rsid w:val="00960D0F"/>
    <w:rsid w:val="009C7AA4"/>
    <w:rsid w:val="00C116B3"/>
    <w:rsid w:val="00C70B16"/>
    <w:rsid w:val="00E02818"/>
    <w:rsid w:val="00E47874"/>
    <w:rsid w:val="00F203F6"/>
    <w:rsid w:val="00F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D7128-9767-4D1F-90B5-BF77B491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الحقيقة كل هذا ادى وليس هناك ما هو</dc:creator>
  <cp:lastModifiedBy>User</cp:lastModifiedBy>
  <cp:revision>2</cp:revision>
  <dcterms:created xsi:type="dcterms:W3CDTF">2016-08-04T22:45:00Z</dcterms:created>
  <dcterms:modified xsi:type="dcterms:W3CDTF">2016-08-04T22:45:00Z</dcterms:modified>
</cp:coreProperties>
</file>