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8D" w:rsidRDefault="0056518D" w:rsidP="0056518D">
      <w:pPr>
        <w:pStyle w:val="Ttulo"/>
      </w:pPr>
      <w:r>
        <w:t>SOLICITUD DE FONDOS PARA CEDE Y ORGANIZACIONES</w:t>
      </w:r>
    </w:p>
    <w:tbl>
      <w:tblPr>
        <w:tblpPr w:leftFromText="141" w:rightFromText="141" w:vertAnchor="text" w:horzAnchor="margin" w:tblpY="343"/>
        <w:tblW w:w="8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2311"/>
        <w:gridCol w:w="1098"/>
        <w:gridCol w:w="3640"/>
      </w:tblGrid>
      <w:tr w:rsidR="0056518D" w:rsidRPr="004A0455" w:rsidTr="004A0455">
        <w:trPr>
          <w:trHeight w:val="263"/>
        </w:trPr>
        <w:tc>
          <w:tcPr>
            <w:tcW w:w="1631" w:type="dxa"/>
            <w:shd w:val="clear" w:color="auto" w:fill="DFDFDF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Fecha:</w:t>
            </w:r>
          </w:p>
        </w:tc>
        <w:tc>
          <w:tcPr>
            <w:tcW w:w="2311" w:type="dxa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jc w:val="center"/>
              <w:rPr>
                <w:color w:val="000000"/>
              </w:rPr>
            </w:pPr>
          </w:p>
        </w:tc>
        <w:tc>
          <w:tcPr>
            <w:tcW w:w="1098" w:type="dxa"/>
            <w:shd w:val="clear" w:color="auto" w:fill="D9D9D9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jc w:val="center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Carrera</w:t>
            </w:r>
          </w:p>
        </w:tc>
        <w:tc>
          <w:tcPr>
            <w:tcW w:w="3640" w:type="dxa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jc w:val="center"/>
              <w:rPr>
                <w:color w:val="000000"/>
              </w:rPr>
            </w:pPr>
          </w:p>
        </w:tc>
      </w:tr>
      <w:tr w:rsidR="0056518D" w:rsidRPr="004A0455" w:rsidTr="004A0455">
        <w:trPr>
          <w:trHeight w:val="377"/>
        </w:trPr>
        <w:tc>
          <w:tcPr>
            <w:tcW w:w="1631" w:type="dxa"/>
            <w:shd w:val="clear" w:color="auto" w:fill="DFDFDF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0" w:right="576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Período a solicitar</w:t>
            </w:r>
          </w:p>
        </w:tc>
        <w:tc>
          <w:tcPr>
            <w:tcW w:w="2311" w:type="dxa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98" w:type="dxa"/>
            <w:shd w:val="clear" w:color="auto" w:fill="DFDFDF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Monto</w:t>
            </w:r>
          </w:p>
        </w:tc>
        <w:tc>
          <w:tcPr>
            <w:tcW w:w="3640" w:type="dxa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color w:val="000000"/>
              </w:rPr>
            </w:pPr>
          </w:p>
        </w:tc>
      </w:tr>
      <w:tr w:rsidR="0056518D" w:rsidRPr="004A0455" w:rsidTr="004A0455">
        <w:trPr>
          <w:trHeight w:val="267"/>
        </w:trPr>
        <w:tc>
          <w:tcPr>
            <w:tcW w:w="1631" w:type="dxa"/>
            <w:shd w:val="clear" w:color="auto" w:fill="DFDFDF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4" w:lineRule="auto"/>
              <w:ind w:left="110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Actividad(es)</w:t>
            </w:r>
          </w:p>
        </w:tc>
        <w:tc>
          <w:tcPr>
            <w:tcW w:w="7049" w:type="dxa"/>
            <w:gridSpan w:val="3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4" w:lineRule="auto"/>
              <w:ind w:left="110"/>
              <w:jc w:val="center"/>
              <w:rPr>
                <w:b/>
                <w:color w:val="000000"/>
              </w:rPr>
            </w:pPr>
          </w:p>
        </w:tc>
      </w:tr>
      <w:tr w:rsidR="0056518D" w:rsidRPr="004A0455" w:rsidTr="004A0455">
        <w:trPr>
          <w:trHeight w:val="564"/>
        </w:trPr>
        <w:tc>
          <w:tcPr>
            <w:tcW w:w="1631" w:type="dxa"/>
            <w:shd w:val="clear" w:color="auto" w:fill="DFDFDF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110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Objetivo</w:t>
            </w:r>
          </w:p>
        </w:tc>
        <w:tc>
          <w:tcPr>
            <w:tcW w:w="7049" w:type="dxa"/>
            <w:gridSpan w:val="3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 w:right="103"/>
              <w:jc w:val="center"/>
            </w:pPr>
          </w:p>
        </w:tc>
      </w:tr>
      <w:tr w:rsidR="0056518D" w:rsidRPr="004A0455" w:rsidTr="004A0455">
        <w:trPr>
          <w:trHeight w:val="929"/>
        </w:trPr>
        <w:tc>
          <w:tcPr>
            <w:tcW w:w="1631" w:type="dxa"/>
            <w:shd w:val="clear" w:color="auto" w:fill="DFDFDF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7" w:lineRule="auto"/>
              <w:ind w:left="110" w:right="373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Descripción General</w:t>
            </w:r>
          </w:p>
        </w:tc>
        <w:tc>
          <w:tcPr>
            <w:tcW w:w="7049" w:type="dxa"/>
            <w:gridSpan w:val="3"/>
          </w:tcPr>
          <w:p w:rsidR="0056518D" w:rsidRPr="004A0455" w:rsidRDefault="0056518D" w:rsidP="004A0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0"/>
              <w:jc w:val="both"/>
              <w:rPr>
                <w:color w:val="000000"/>
              </w:rPr>
            </w:pPr>
          </w:p>
        </w:tc>
      </w:tr>
      <w:tr w:rsidR="0056518D" w:rsidRPr="004A0455" w:rsidTr="004A0455">
        <w:trPr>
          <w:trHeight w:val="389"/>
        </w:trPr>
        <w:tc>
          <w:tcPr>
            <w:tcW w:w="1631" w:type="dxa"/>
            <w:shd w:val="clear" w:color="auto" w:fill="DFDFDF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91" w:lineRule="auto"/>
              <w:ind w:left="110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Nombre</w:t>
            </w:r>
          </w:p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0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Presidenta(e)</w:t>
            </w:r>
          </w:p>
        </w:tc>
        <w:tc>
          <w:tcPr>
            <w:tcW w:w="7049" w:type="dxa"/>
            <w:gridSpan w:val="3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</w:p>
        </w:tc>
      </w:tr>
      <w:tr w:rsidR="0056518D" w:rsidRPr="004A0455" w:rsidTr="004A0455">
        <w:trPr>
          <w:trHeight w:val="267"/>
        </w:trPr>
        <w:tc>
          <w:tcPr>
            <w:tcW w:w="1631" w:type="dxa"/>
            <w:shd w:val="clear" w:color="auto" w:fill="DFDFDF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4" w:lineRule="auto"/>
              <w:ind w:left="110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RUT</w:t>
            </w:r>
          </w:p>
        </w:tc>
        <w:tc>
          <w:tcPr>
            <w:tcW w:w="7049" w:type="dxa"/>
            <w:gridSpan w:val="3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4" w:lineRule="auto"/>
              <w:ind w:left="110"/>
              <w:rPr>
                <w:color w:val="000000"/>
              </w:rPr>
            </w:pPr>
          </w:p>
        </w:tc>
      </w:tr>
      <w:tr w:rsidR="0056518D" w:rsidRPr="004A0455" w:rsidTr="004A0455">
        <w:trPr>
          <w:trHeight w:val="493"/>
        </w:trPr>
        <w:tc>
          <w:tcPr>
            <w:tcW w:w="1631" w:type="dxa"/>
            <w:shd w:val="clear" w:color="auto" w:fill="DFDFDF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9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 xml:space="preserve"> Carr</w:t>
            </w:r>
            <w:bookmarkStart w:id="0" w:name="_GoBack"/>
            <w:bookmarkEnd w:id="0"/>
            <w:r w:rsidRPr="004A0455">
              <w:rPr>
                <w:b/>
                <w:color w:val="000000"/>
              </w:rPr>
              <w:t>era</w:t>
            </w:r>
          </w:p>
        </w:tc>
        <w:tc>
          <w:tcPr>
            <w:tcW w:w="7049" w:type="dxa"/>
            <w:gridSpan w:val="3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</w:p>
        </w:tc>
      </w:tr>
      <w:tr w:rsidR="0056518D" w:rsidRPr="004A0455" w:rsidTr="004A0455">
        <w:trPr>
          <w:trHeight w:val="493"/>
        </w:trPr>
        <w:tc>
          <w:tcPr>
            <w:tcW w:w="1631" w:type="dxa"/>
            <w:shd w:val="clear" w:color="auto" w:fill="DFDFDF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Responsable</w:t>
            </w:r>
          </w:p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4" w:lineRule="auto"/>
              <w:ind w:left="110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Fondos (encargado de finanzas)</w:t>
            </w:r>
          </w:p>
        </w:tc>
        <w:tc>
          <w:tcPr>
            <w:tcW w:w="7049" w:type="dxa"/>
            <w:gridSpan w:val="3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</w:p>
        </w:tc>
      </w:tr>
      <w:tr w:rsidR="0056518D" w:rsidRPr="004A0455" w:rsidTr="004A0455">
        <w:trPr>
          <w:trHeight w:val="263"/>
        </w:trPr>
        <w:tc>
          <w:tcPr>
            <w:tcW w:w="1631" w:type="dxa"/>
            <w:shd w:val="clear" w:color="auto" w:fill="DFDFDF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b/>
                <w:color w:val="000000"/>
              </w:rPr>
            </w:pPr>
            <w:r w:rsidRPr="004A0455">
              <w:rPr>
                <w:b/>
                <w:color w:val="000000"/>
              </w:rPr>
              <w:t>RUT</w:t>
            </w:r>
          </w:p>
        </w:tc>
        <w:tc>
          <w:tcPr>
            <w:tcW w:w="7049" w:type="dxa"/>
            <w:gridSpan w:val="3"/>
          </w:tcPr>
          <w:p w:rsidR="0056518D" w:rsidRPr="004A0455" w:rsidRDefault="0056518D" w:rsidP="0056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color w:val="000000"/>
              </w:rPr>
            </w:pPr>
            <w:bookmarkStart w:id="1" w:name="_heading=h.gjdgxs" w:colFirst="0" w:colLast="0"/>
            <w:bookmarkEnd w:id="1"/>
          </w:p>
        </w:tc>
      </w:tr>
    </w:tbl>
    <w:p w:rsidR="001E59E4" w:rsidRPr="004A0455" w:rsidRDefault="00A81E44"/>
    <w:p w:rsidR="0056518D" w:rsidRDefault="0056518D"/>
    <w:p w:rsidR="0056518D" w:rsidRDefault="0056518D" w:rsidP="0056518D">
      <w:r>
        <w:t>RESPONSABLE DE LOS FONDOS</w:t>
      </w:r>
    </w:p>
    <w:p w:rsidR="0056518D" w:rsidRDefault="0056518D" w:rsidP="0056518D">
      <w:r>
        <w:t>Encargada(o) de Finanzas</w:t>
      </w:r>
      <w:r w:rsidR="004A0455">
        <w:t>:</w:t>
      </w:r>
    </w:p>
    <w:p w:rsidR="0056518D" w:rsidRDefault="0056518D" w:rsidP="0056518D">
      <w:r>
        <w:t>Nombre</w:t>
      </w:r>
      <w:r w:rsidR="004A0455">
        <w:t>:</w:t>
      </w:r>
    </w:p>
    <w:p w:rsidR="0056518D" w:rsidRDefault="0056518D" w:rsidP="0056518D">
      <w:r>
        <w:t xml:space="preserve">Correo institucional: </w:t>
      </w:r>
    </w:p>
    <w:p w:rsidR="0056518D" w:rsidRDefault="0056518D" w:rsidP="0056518D">
      <w:r>
        <w:t xml:space="preserve">Celular: </w:t>
      </w:r>
    </w:p>
    <w:p w:rsidR="004A0455" w:rsidRDefault="0056518D" w:rsidP="0056518D">
      <w:r>
        <w:t xml:space="preserve"> </w:t>
      </w:r>
    </w:p>
    <w:p w:rsidR="004A0455" w:rsidRDefault="004A0455" w:rsidP="0056518D"/>
    <w:p w:rsidR="0056518D" w:rsidRDefault="004A04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2A3722" wp14:editId="2891D1EB">
                <wp:simplePos x="0" y="0"/>
                <wp:positionH relativeFrom="margin">
                  <wp:posOffset>3300730</wp:posOffset>
                </wp:positionH>
                <wp:positionV relativeFrom="paragraph">
                  <wp:posOffset>-266065</wp:posOffset>
                </wp:positionV>
                <wp:extent cx="2219325" cy="59499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455" w:rsidRDefault="004A0455" w:rsidP="004A0455">
                            <w:pPr>
                              <w:jc w:val="center"/>
                            </w:pPr>
                            <w:r>
                              <w:t>KATHERINE PARDO CARMONA</w:t>
                            </w:r>
                          </w:p>
                          <w:p w:rsidR="004A0455" w:rsidRDefault="004A0455" w:rsidP="004A0455">
                            <w:pPr>
                              <w:jc w:val="center"/>
                            </w:pPr>
                            <w:r>
                              <w:t>SUBDIRECTORA DAVE</w:t>
                            </w:r>
                          </w:p>
                          <w:p w:rsidR="004A0455" w:rsidRDefault="004A0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A37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9.9pt;margin-top:-20.95pt;width:174.75pt;height:4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" stroked="f">
                <v:textbox>
                  <w:txbxContent>
                    <w:p w:rsidR="004A0455" w:rsidRDefault="004A0455" w:rsidP="004A0455">
                      <w:pPr>
                        <w:jc w:val="center"/>
                      </w:pPr>
                      <w:r>
                        <w:t>KATHERINE PARDO CARMONA</w:t>
                      </w:r>
                    </w:p>
                    <w:p w:rsidR="004A0455" w:rsidRDefault="004A0455" w:rsidP="004A0455">
                      <w:pPr>
                        <w:jc w:val="center"/>
                      </w:pPr>
                      <w:r>
                        <w:t>SUBDIRECTORA DAVE</w:t>
                      </w:r>
                    </w:p>
                    <w:p w:rsidR="004A0455" w:rsidRDefault="004A045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1137F5" wp14:editId="2A9C931D">
                <wp:simplePos x="0" y="0"/>
                <wp:positionH relativeFrom="margin">
                  <wp:posOffset>-95250</wp:posOffset>
                </wp:positionH>
                <wp:positionV relativeFrom="paragraph">
                  <wp:posOffset>-266065</wp:posOffset>
                </wp:positionV>
                <wp:extent cx="2219325" cy="594995"/>
                <wp:effectExtent l="0" t="0" r="952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455" w:rsidRDefault="004A0455" w:rsidP="004A0455">
                            <w:pPr>
                              <w:jc w:val="center"/>
                            </w:pPr>
                            <w:r>
                              <w:t>JOEL DEVIA REYNOSO</w:t>
                            </w:r>
                          </w:p>
                          <w:p w:rsidR="004A0455" w:rsidRDefault="004A0455" w:rsidP="004A0455">
                            <w:pPr>
                              <w:jc w:val="center"/>
                            </w:pPr>
                            <w:r>
                              <w:t>DIRECTOR DE ADM. Y FINANZAS</w:t>
                            </w:r>
                          </w:p>
                          <w:p w:rsidR="004A0455" w:rsidRDefault="004A0455" w:rsidP="004A0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37F5" id="_x0000_s1027" type="#_x0000_t202" style="position:absolute;margin-left:-7.5pt;margin-top:-20.95pt;width:174.75pt;height:4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" stroked="f">
                <v:textbox>
                  <w:txbxContent>
                    <w:p w:rsidR="004A0455" w:rsidRDefault="004A0455" w:rsidP="004A0455">
                      <w:pPr>
                        <w:jc w:val="center"/>
                      </w:pPr>
                      <w:r>
                        <w:t>JOEL DEVIA REYNOSO</w:t>
                      </w:r>
                    </w:p>
                    <w:p w:rsidR="004A0455" w:rsidRDefault="004A0455" w:rsidP="004A0455">
                      <w:pPr>
                        <w:jc w:val="center"/>
                      </w:pPr>
                      <w:r>
                        <w:t>DIRECTOR DE ADM. Y FINANZAS</w:t>
                      </w:r>
                    </w:p>
                    <w:p w:rsidR="004A0455" w:rsidRDefault="004A0455" w:rsidP="004A045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6518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E44" w:rsidRDefault="00A81E44" w:rsidP="0056518D">
      <w:pPr>
        <w:spacing w:after="0" w:line="240" w:lineRule="auto"/>
      </w:pPr>
      <w:r>
        <w:separator/>
      </w:r>
    </w:p>
  </w:endnote>
  <w:endnote w:type="continuationSeparator" w:id="0">
    <w:p w:rsidR="00A81E44" w:rsidRDefault="00A81E44" w:rsidP="0056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E44" w:rsidRDefault="00A81E44" w:rsidP="0056518D">
      <w:pPr>
        <w:spacing w:after="0" w:line="240" w:lineRule="auto"/>
      </w:pPr>
      <w:r>
        <w:separator/>
      </w:r>
    </w:p>
  </w:footnote>
  <w:footnote w:type="continuationSeparator" w:id="0">
    <w:p w:rsidR="00A81E44" w:rsidRDefault="00A81E44" w:rsidP="0056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8D" w:rsidRPr="0056518D" w:rsidRDefault="0056518D" w:rsidP="005651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295"/>
      </w:tabs>
      <w:jc w:val="right"/>
      <w:rPr>
        <w:color w:val="00000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2EB43A65" wp14:editId="5331058A">
          <wp:simplePos x="0" y="0"/>
          <wp:positionH relativeFrom="column">
            <wp:posOffset>-438150</wp:posOffset>
          </wp:positionH>
          <wp:positionV relativeFrom="paragraph">
            <wp:posOffset>-83185</wp:posOffset>
          </wp:positionV>
          <wp:extent cx="1098738" cy="538162"/>
          <wp:effectExtent l="0" t="0" r="0" b="0"/>
          <wp:wrapTopAndBottom distT="0" dist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8738" cy="5381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rFonts w:ascii="Gotham Pro" w:eastAsia="Gotham Pro" w:hAnsi="Gotham Pro" w:cs="Gotham Pro"/>
        <w:color w:val="E36C09"/>
        <w:sz w:val="44"/>
        <w:szCs w:val="44"/>
      </w:rPr>
      <w:t>DAVE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8D"/>
    <w:rsid w:val="00030E30"/>
    <w:rsid w:val="004A0455"/>
    <w:rsid w:val="0056518D"/>
    <w:rsid w:val="008439CD"/>
    <w:rsid w:val="00A81E44"/>
    <w:rsid w:val="00B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0E2D"/>
  <w15:chartTrackingRefBased/>
  <w15:docId w15:val="{023F4015-997F-405E-9A22-89B82A47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1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18D"/>
  </w:style>
  <w:style w:type="paragraph" w:styleId="Piedepgina">
    <w:name w:val="footer"/>
    <w:basedOn w:val="Normal"/>
    <w:link w:val="PiedepginaCar"/>
    <w:uiPriority w:val="99"/>
    <w:unhideWhenUsed/>
    <w:rsid w:val="005651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18D"/>
  </w:style>
  <w:style w:type="paragraph" w:styleId="Ttulo">
    <w:name w:val="Title"/>
    <w:basedOn w:val="Normal"/>
    <w:link w:val="TtuloCar"/>
    <w:uiPriority w:val="10"/>
    <w:qFormat/>
    <w:rsid w:val="0056518D"/>
    <w:pPr>
      <w:widowControl w:val="0"/>
      <w:spacing w:before="52" w:after="0" w:line="240" w:lineRule="auto"/>
      <w:ind w:left="2131"/>
    </w:pPr>
    <w:rPr>
      <w:rFonts w:ascii="Calibri" w:eastAsia="Calibri" w:hAnsi="Calibri" w:cs="Calibri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6518D"/>
    <w:rPr>
      <w:rFonts w:ascii="Calibri" w:eastAsia="Calibri" w:hAnsi="Calibri" w:cs="Calibri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5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PARDO CARMONA</dc:creator>
  <cp:keywords/>
  <dc:description/>
  <cp:lastModifiedBy>KATHERINE PARDO CARMONA</cp:lastModifiedBy>
  <cp:revision>2</cp:revision>
  <cp:lastPrinted>2024-10-01T14:48:00Z</cp:lastPrinted>
  <dcterms:created xsi:type="dcterms:W3CDTF">2024-12-16T20:21:00Z</dcterms:created>
  <dcterms:modified xsi:type="dcterms:W3CDTF">2024-12-16T20:21:00Z</dcterms:modified>
</cp:coreProperties>
</file>