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311" w:rsidRPr="009C466E" w:rsidRDefault="009C466E" w:rsidP="009C466E">
      <w:pPr>
        <w:spacing w:line="276" w:lineRule="auto"/>
        <w:jc w:val="center"/>
        <w:rPr>
          <w:b/>
          <w:sz w:val="28"/>
          <w:szCs w:val="24"/>
          <w:u w:val="single"/>
        </w:rPr>
      </w:pPr>
      <w:r w:rsidRPr="009C466E">
        <w:rPr>
          <w:b/>
          <w:sz w:val="28"/>
          <w:szCs w:val="24"/>
          <w:u w:val="single"/>
        </w:rPr>
        <w:t xml:space="preserve">Palabras del Decano con motivo de inicio </w:t>
      </w:r>
      <w:r>
        <w:rPr>
          <w:b/>
          <w:sz w:val="28"/>
          <w:szCs w:val="24"/>
          <w:u w:val="single"/>
        </w:rPr>
        <w:t>A</w:t>
      </w:r>
      <w:r w:rsidRPr="009C466E">
        <w:rPr>
          <w:b/>
          <w:sz w:val="28"/>
          <w:szCs w:val="24"/>
          <w:u w:val="single"/>
        </w:rPr>
        <w:t xml:space="preserve">ño </w:t>
      </w:r>
      <w:r>
        <w:rPr>
          <w:b/>
          <w:sz w:val="28"/>
          <w:szCs w:val="24"/>
          <w:u w:val="single"/>
        </w:rPr>
        <w:t>A</w:t>
      </w:r>
      <w:r w:rsidRPr="009C466E">
        <w:rPr>
          <w:b/>
          <w:sz w:val="28"/>
          <w:szCs w:val="24"/>
          <w:u w:val="single"/>
        </w:rPr>
        <w:t>cadémico 2024</w:t>
      </w:r>
    </w:p>
    <w:p w:rsidR="009C466E" w:rsidRPr="009C466E" w:rsidRDefault="009C466E" w:rsidP="009C466E">
      <w:pPr>
        <w:spacing w:line="276" w:lineRule="auto"/>
        <w:jc w:val="center"/>
        <w:rPr>
          <w:b/>
          <w:sz w:val="28"/>
          <w:szCs w:val="24"/>
          <w:u w:val="single"/>
        </w:rPr>
      </w:pPr>
      <w:r w:rsidRPr="009C466E">
        <w:rPr>
          <w:b/>
          <w:sz w:val="28"/>
          <w:szCs w:val="24"/>
          <w:u w:val="single"/>
        </w:rPr>
        <w:t>FINARQ</w:t>
      </w:r>
    </w:p>
    <w:p w:rsidR="00335311" w:rsidRPr="00B16108" w:rsidRDefault="00335311" w:rsidP="00335311">
      <w:pPr>
        <w:spacing w:line="276" w:lineRule="auto"/>
        <w:jc w:val="both"/>
        <w:rPr>
          <w:sz w:val="28"/>
          <w:szCs w:val="24"/>
        </w:rPr>
      </w:pPr>
    </w:p>
    <w:p w:rsidR="00A07C30" w:rsidRPr="00B16108" w:rsidRDefault="00335311" w:rsidP="00335311">
      <w:p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>Estimad</w:t>
      </w:r>
      <w:r w:rsidR="00A07C30" w:rsidRPr="00B16108">
        <w:rPr>
          <w:sz w:val="28"/>
          <w:szCs w:val="24"/>
        </w:rPr>
        <w:t xml:space="preserve">o Sr. </w:t>
      </w:r>
      <w:proofErr w:type="gramStart"/>
      <w:r w:rsidR="00A07C30" w:rsidRPr="00B16108">
        <w:rPr>
          <w:sz w:val="28"/>
          <w:szCs w:val="24"/>
        </w:rPr>
        <w:t>Presidente</w:t>
      </w:r>
      <w:proofErr w:type="gramEnd"/>
      <w:r w:rsidR="00A07C30" w:rsidRPr="00B16108">
        <w:rPr>
          <w:sz w:val="28"/>
          <w:szCs w:val="24"/>
        </w:rPr>
        <w:t xml:space="preserve"> de la Junta Directiva, Dr. Patricio Silva Rojas, estimados </w:t>
      </w:r>
      <w:r w:rsidR="00B16108" w:rsidRPr="00B16108">
        <w:rPr>
          <w:sz w:val="28"/>
          <w:szCs w:val="24"/>
        </w:rPr>
        <w:t>directores</w:t>
      </w:r>
      <w:r w:rsidR="00A07C30" w:rsidRPr="00B16108">
        <w:rPr>
          <w:sz w:val="28"/>
          <w:szCs w:val="24"/>
        </w:rPr>
        <w:t xml:space="preserve"> de la Junta Directiva que hoy nos acompañan, Estimado Sr. Rector, don Santiago </w:t>
      </w:r>
      <w:r w:rsidR="00B16108" w:rsidRPr="00B16108">
        <w:rPr>
          <w:sz w:val="28"/>
          <w:szCs w:val="24"/>
        </w:rPr>
        <w:t>González</w:t>
      </w:r>
      <w:r w:rsidR="00A07C30" w:rsidRPr="00B16108">
        <w:rPr>
          <w:sz w:val="28"/>
          <w:szCs w:val="24"/>
        </w:rPr>
        <w:t xml:space="preserve"> </w:t>
      </w:r>
      <w:r w:rsidR="00B16108" w:rsidRPr="00B16108">
        <w:rPr>
          <w:sz w:val="28"/>
          <w:szCs w:val="24"/>
        </w:rPr>
        <w:t>Larraín</w:t>
      </w:r>
      <w:r w:rsidR="00A07C30" w:rsidRPr="00B16108">
        <w:rPr>
          <w:sz w:val="28"/>
          <w:szCs w:val="24"/>
        </w:rPr>
        <w:t>, Sr. Vicerrector Académico Dr. Emilio Oñate Vera. Vicerrector de Administración y Finanzas Prof. Mario Pinto, Vicerrector de Desarrollo Institucional Prof. Christian Nicolai, apreciados Decanas y Decanos, Directores Institucionales, directores de facultad, miembros del cuerpo académico, Funcionarios y queridos estudiantes:</w:t>
      </w:r>
    </w:p>
    <w:p w:rsidR="00335311" w:rsidRPr="00B16108" w:rsidRDefault="00335311" w:rsidP="00335311">
      <w:p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>Este es un día en que la Facultad de Ingeniería y Arquitectu</w:t>
      </w:r>
      <w:r w:rsidR="00A07C30" w:rsidRPr="00B16108">
        <w:rPr>
          <w:sz w:val="28"/>
          <w:szCs w:val="24"/>
        </w:rPr>
        <w:t>r</w:t>
      </w:r>
      <w:r w:rsidRPr="00B16108">
        <w:rPr>
          <w:sz w:val="28"/>
          <w:szCs w:val="24"/>
        </w:rPr>
        <w:t>a de la Universidad Central hace un alto en su camino para marcar la sucesión entre un período que termina y el período que comienza. Se hace un deber en señalar, sin ser una cuenta, los puntos principales que mueven su espíritu hacia la consecución de sus metas misionales.</w:t>
      </w:r>
    </w:p>
    <w:p w:rsidR="00BA06AF" w:rsidRPr="00B16108" w:rsidRDefault="00BA06AF" w:rsidP="00335311">
      <w:p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 xml:space="preserve">Para hacer el apretado resumen que hoy escucharán, deben saber que hice una consulta a las direcciones de facultad, preguntando por aquellas cosas que hayan realizado y les hicieron sentirse orgullosas de lo logrado. Fue tal la cantidad de respuestas que sería imposible contenerlas en este relato. Para todo </w:t>
      </w:r>
      <w:proofErr w:type="gramStart"/>
      <w:r w:rsidR="009C466E">
        <w:rPr>
          <w:sz w:val="28"/>
          <w:szCs w:val="24"/>
        </w:rPr>
        <w:t xml:space="preserve">el </w:t>
      </w:r>
      <w:r w:rsidRPr="00B16108">
        <w:rPr>
          <w:sz w:val="28"/>
          <w:szCs w:val="24"/>
        </w:rPr>
        <w:t xml:space="preserve"> cuerpo</w:t>
      </w:r>
      <w:proofErr w:type="gramEnd"/>
      <w:r w:rsidRPr="00B16108">
        <w:rPr>
          <w:sz w:val="28"/>
          <w:szCs w:val="24"/>
        </w:rPr>
        <w:t xml:space="preserve"> académico y administrativo de facultad es el reconocimiento de este decano, la síntesis de logros se ha conseguido con trabajo de equipo, sostenido y tenaz.</w:t>
      </w:r>
      <w:r w:rsidR="00FA6604" w:rsidRPr="00B16108">
        <w:rPr>
          <w:sz w:val="28"/>
          <w:szCs w:val="24"/>
        </w:rPr>
        <w:t xml:space="preserve"> En retribución a </w:t>
      </w:r>
      <w:r w:rsidR="005618F5" w:rsidRPr="00B16108">
        <w:rPr>
          <w:sz w:val="28"/>
          <w:szCs w:val="24"/>
        </w:rPr>
        <w:t xml:space="preserve">todas las aportaciones </w:t>
      </w:r>
      <w:proofErr w:type="gramStart"/>
      <w:r w:rsidR="005618F5" w:rsidRPr="00B16108">
        <w:rPr>
          <w:sz w:val="28"/>
          <w:szCs w:val="24"/>
        </w:rPr>
        <w:t>de  nuestros</w:t>
      </w:r>
      <w:proofErr w:type="gramEnd"/>
      <w:r w:rsidR="005618F5" w:rsidRPr="00B16108">
        <w:rPr>
          <w:sz w:val="28"/>
          <w:szCs w:val="24"/>
        </w:rPr>
        <w:t xml:space="preserve"> directivos n</w:t>
      </w:r>
      <w:r w:rsidR="00FA6604" w:rsidRPr="00B16108">
        <w:rPr>
          <w:sz w:val="28"/>
          <w:szCs w:val="24"/>
        </w:rPr>
        <w:t>os daremos le tiempo de una cuenta detallada prontamente.</w:t>
      </w:r>
    </w:p>
    <w:p w:rsidR="005618F5" w:rsidRPr="00B16108" w:rsidRDefault="00E82ED4" w:rsidP="00335311">
      <w:p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 xml:space="preserve">Quisiera agradecer </w:t>
      </w:r>
      <w:r w:rsidR="005618F5" w:rsidRPr="00B16108">
        <w:rPr>
          <w:sz w:val="28"/>
          <w:szCs w:val="24"/>
        </w:rPr>
        <w:t xml:space="preserve">a todos en las personas que acompañaron la gestión </w:t>
      </w:r>
      <w:r w:rsidRPr="00B16108">
        <w:rPr>
          <w:sz w:val="28"/>
          <w:szCs w:val="24"/>
        </w:rPr>
        <w:t>de facultad durante 2023, en las personas de</w:t>
      </w:r>
      <w:r w:rsidR="00BD043A" w:rsidRPr="00B16108">
        <w:rPr>
          <w:sz w:val="28"/>
          <w:szCs w:val="24"/>
        </w:rPr>
        <w:t xml:space="preserve">l profesor Rodrigo Ramírez, Secretario de Facultad, </w:t>
      </w:r>
      <w:r w:rsidRPr="00B16108">
        <w:rPr>
          <w:sz w:val="28"/>
          <w:szCs w:val="24"/>
        </w:rPr>
        <w:t xml:space="preserve">la Profesora Carola Brito a cargo de la Escuela de Arquitectura y Paisaje, del profesor Alejandro Torres a cargo de la Escuela de Ingeniería, del profesor Juan Luis Palma a cargo del Instituto de Investigación y Postgrado, del profesor Enrique Ramos a cargo del Departamento de Ciencias Básicas, apoyado por la Profesora Danitza Jara. Asimismo, </w:t>
      </w:r>
      <w:r w:rsidR="00884310" w:rsidRPr="00B16108">
        <w:rPr>
          <w:sz w:val="28"/>
          <w:szCs w:val="24"/>
        </w:rPr>
        <w:t>a los Secretarios de Estudio, profesores Miguel García y Diego Parraguez, al</w:t>
      </w:r>
      <w:r w:rsidRPr="00B16108">
        <w:rPr>
          <w:sz w:val="28"/>
          <w:szCs w:val="24"/>
        </w:rPr>
        <w:t xml:space="preserve"> profesor Sergio Bermúdez en el eje VCM, la profesora Darinka Ramírez en el eje de Docencia y Calidad Académica, el profesor Marco Valencia en el eje de Postgrado y Educación Continua y a través de ellos y los directivos de carrera, a toda la comunidad FINARQ.</w:t>
      </w:r>
      <w:r w:rsidR="00B16108">
        <w:rPr>
          <w:sz w:val="28"/>
          <w:szCs w:val="24"/>
        </w:rPr>
        <w:t xml:space="preserve"> Mención especial </w:t>
      </w:r>
      <w:r w:rsidR="007A2E95">
        <w:rPr>
          <w:sz w:val="28"/>
          <w:szCs w:val="24"/>
        </w:rPr>
        <w:t>par</w:t>
      </w:r>
      <w:r w:rsidR="00B16108">
        <w:rPr>
          <w:sz w:val="28"/>
          <w:szCs w:val="24"/>
        </w:rPr>
        <w:t xml:space="preserve">a los profesores Alfonso Raposo y Ana María </w:t>
      </w:r>
      <w:proofErr w:type="spellStart"/>
      <w:r w:rsidR="00B16108">
        <w:rPr>
          <w:sz w:val="28"/>
          <w:szCs w:val="24"/>
        </w:rPr>
        <w:t>Wegmann</w:t>
      </w:r>
      <w:proofErr w:type="spellEnd"/>
      <w:r w:rsidR="00B16108">
        <w:rPr>
          <w:sz w:val="28"/>
          <w:szCs w:val="24"/>
        </w:rPr>
        <w:t xml:space="preserve">, </w:t>
      </w:r>
      <w:r w:rsidR="007A2E95">
        <w:rPr>
          <w:sz w:val="28"/>
          <w:szCs w:val="24"/>
        </w:rPr>
        <w:t xml:space="preserve">pues </w:t>
      </w:r>
      <w:r w:rsidR="00B16108">
        <w:rPr>
          <w:sz w:val="28"/>
          <w:szCs w:val="24"/>
        </w:rPr>
        <w:t xml:space="preserve">ambos </w:t>
      </w:r>
      <w:r w:rsidR="007A2E95">
        <w:rPr>
          <w:sz w:val="28"/>
          <w:szCs w:val="24"/>
        </w:rPr>
        <w:t xml:space="preserve">son </w:t>
      </w:r>
      <w:r w:rsidR="00B16108">
        <w:rPr>
          <w:sz w:val="28"/>
          <w:szCs w:val="24"/>
        </w:rPr>
        <w:t xml:space="preserve">ejemplos </w:t>
      </w:r>
      <w:r w:rsidR="007A2E95">
        <w:rPr>
          <w:sz w:val="28"/>
          <w:szCs w:val="24"/>
        </w:rPr>
        <w:t>p</w:t>
      </w:r>
      <w:r w:rsidR="00B16108">
        <w:rPr>
          <w:sz w:val="28"/>
          <w:szCs w:val="24"/>
        </w:rPr>
        <w:t>ara cada uno de nosotros por su entusiasmo, capacidad creativa y energía que vencen el paso del tiempo.</w:t>
      </w:r>
    </w:p>
    <w:p w:rsidR="00335311" w:rsidRPr="00B16108" w:rsidRDefault="00335311" w:rsidP="00335311">
      <w:p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>Hoy miramos por un momento el año transcurrido</w:t>
      </w:r>
      <w:r w:rsidR="00A07C30" w:rsidRPr="00B16108">
        <w:rPr>
          <w:sz w:val="28"/>
          <w:szCs w:val="24"/>
        </w:rPr>
        <w:t xml:space="preserve">, </w:t>
      </w:r>
      <w:r w:rsidR="007A2E95">
        <w:rPr>
          <w:sz w:val="28"/>
          <w:szCs w:val="24"/>
        </w:rPr>
        <w:t>¿</w:t>
      </w:r>
      <w:r w:rsidR="00B16108">
        <w:rPr>
          <w:sz w:val="28"/>
          <w:szCs w:val="24"/>
        </w:rPr>
        <w:t>y</w:t>
      </w:r>
      <w:r w:rsidRPr="00B16108">
        <w:rPr>
          <w:sz w:val="28"/>
          <w:szCs w:val="24"/>
        </w:rPr>
        <w:t xml:space="preserve"> qué vemos?</w:t>
      </w:r>
    </w:p>
    <w:p w:rsidR="005618F5" w:rsidRPr="00B16108" w:rsidRDefault="00335311" w:rsidP="00E934C1">
      <w:pPr>
        <w:pStyle w:val="Prrafodelista"/>
        <w:numPr>
          <w:ilvl w:val="0"/>
          <w:numId w:val="1"/>
        </w:num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 xml:space="preserve">Vemos una facultad que </w:t>
      </w:r>
      <w:r w:rsidR="005618F5" w:rsidRPr="00B16108">
        <w:rPr>
          <w:sz w:val="28"/>
          <w:szCs w:val="24"/>
        </w:rPr>
        <w:t xml:space="preserve">a la vez que cumplía con sus obligaciones misionales usuales, trabajó en el ajuste curricular de sus carreras, desarrolló su plan anual de mejora de indicadores académicos e innovó caminando pasos exploratorios a la implementación de metodologías educativas con un fuerte componente digital, </w:t>
      </w:r>
    </w:p>
    <w:p w:rsidR="00335311" w:rsidRPr="00B16108" w:rsidRDefault="005618F5" w:rsidP="00E934C1">
      <w:pPr>
        <w:pStyle w:val="Prrafodelista"/>
        <w:numPr>
          <w:ilvl w:val="0"/>
          <w:numId w:val="1"/>
        </w:num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 xml:space="preserve">Vemos una facultad que </w:t>
      </w:r>
      <w:r w:rsidR="00335311" w:rsidRPr="00B16108">
        <w:rPr>
          <w:sz w:val="28"/>
          <w:szCs w:val="24"/>
        </w:rPr>
        <w:t>superó sus</w:t>
      </w:r>
      <w:r w:rsidR="00764A2D" w:rsidRPr="00B16108">
        <w:rPr>
          <w:sz w:val="28"/>
          <w:szCs w:val="24"/>
        </w:rPr>
        <w:t xml:space="preserve"> metas</w:t>
      </w:r>
      <w:r w:rsidR="00335311" w:rsidRPr="00B16108">
        <w:rPr>
          <w:sz w:val="28"/>
          <w:szCs w:val="24"/>
        </w:rPr>
        <w:t xml:space="preserve"> anuales de </w:t>
      </w:r>
      <w:r w:rsidR="008851BE" w:rsidRPr="00B16108">
        <w:rPr>
          <w:sz w:val="28"/>
          <w:szCs w:val="24"/>
        </w:rPr>
        <w:t xml:space="preserve">matrícula total del pregrado regular </w:t>
      </w:r>
      <w:r w:rsidR="00A07C30" w:rsidRPr="00B16108">
        <w:rPr>
          <w:sz w:val="28"/>
          <w:szCs w:val="24"/>
        </w:rPr>
        <w:t>subiéndolas</w:t>
      </w:r>
      <w:r w:rsidR="00335311" w:rsidRPr="00B16108">
        <w:rPr>
          <w:sz w:val="28"/>
          <w:szCs w:val="24"/>
        </w:rPr>
        <w:t xml:space="preserve"> </w:t>
      </w:r>
      <w:r w:rsidR="008851BE" w:rsidRPr="00B16108">
        <w:rPr>
          <w:sz w:val="28"/>
          <w:szCs w:val="24"/>
        </w:rPr>
        <w:t>por sobre el valor proyectado para 2025</w:t>
      </w:r>
      <w:r w:rsidR="00335311" w:rsidRPr="00B16108">
        <w:rPr>
          <w:sz w:val="28"/>
          <w:szCs w:val="24"/>
        </w:rPr>
        <w:t xml:space="preserve"> en </w:t>
      </w:r>
      <w:r w:rsidR="00A07C30" w:rsidRPr="00B16108">
        <w:rPr>
          <w:sz w:val="28"/>
          <w:szCs w:val="24"/>
        </w:rPr>
        <w:t>la</w:t>
      </w:r>
      <w:r w:rsidR="00335311" w:rsidRPr="00B16108">
        <w:rPr>
          <w:sz w:val="28"/>
          <w:szCs w:val="24"/>
        </w:rPr>
        <w:t xml:space="preserve"> </w:t>
      </w:r>
      <w:r w:rsidR="00A07C30" w:rsidRPr="00B16108">
        <w:rPr>
          <w:sz w:val="28"/>
          <w:szCs w:val="24"/>
        </w:rPr>
        <w:t>planificación</w:t>
      </w:r>
      <w:r w:rsidR="00335311" w:rsidRPr="00B16108">
        <w:rPr>
          <w:sz w:val="28"/>
          <w:szCs w:val="24"/>
        </w:rPr>
        <w:t xml:space="preserve"> estratégica</w:t>
      </w:r>
      <w:r w:rsidR="008851BE" w:rsidRPr="00B16108">
        <w:rPr>
          <w:sz w:val="28"/>
          <w:szCs w:val="24"/>
        </w:rPr>
        <w:t xml:space="preserve"> original</w:t>
      </w:r>
      <w:r w:rsidRPr="00B16108">
        <w:rPr>
          <w:sz w:val="28"/>
          <w:szCs w:val="24"/>
        </w:rPr>
        <w:t xml:space="preserve"> 2021-2025, metas actualmente en revisión por esta causa</w:t>
      </w:r>
      <w:r w:rsidR="008851BE" w:rsidRPr="00B16108">
        <w:rPr>
          <w:sz w:val="28"/>
          <w:szCs w:val="24"/>
        </w:rPr>
        <w:t>.</w:t>
      </w:r>
    </w:p>
    <w:p w:rsidR="00335311" w:rsidRPr="00B16108" w:rsidRDefault="00335311" w:rsidP="00A07C30">
      <w:pPr>
        <w:pStyle w:val="Prrafodelista"/>
        <w:numPr>
          <w:ilvl w:val="0"/>
          <w:numId w:val="1"/>
        </w:num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 xml:space="preserve">Vemos una facultad </w:t>
      </w:r>
      <w:r w:rsidR="008851BE" w:rsidRPr="00B16108">
        <w:rPr>
          <w:sz w:val="28"/>
          <w:szCs w:val="24"/>
        </w:rPr>
        <w:t xml:space="preserve">que saluda al 2024 </w:t>
      </w:r>
      <w:r w:rsidRPr="00B16108">
        <w:rPr>
          <w:sz w:val="28"/>
          <w:szCs w:val="24"/>
        </w:rPr>
        <w:t>con dos carreras acreditadas internacionalmente, Arquitect</w:t>
      </w:r>
      <w:r w:rsidR="008851BE" w:rsidRPr="00B16108">
        <w:rPr>
          <w:sz w:val="28"/>
          <w:szCs w:val="24"/>
        </w:rPr>
        <w:t>u</w:t>
      </w:r>
      <w:r w:rsidRPr="00B16108">
        <w:rPr>
          <w:sz w:val="28"/>
          <w:szCs w:val="24"/>
        </w:rPr>
        <w:t>ra</w:t>
      </w:r>
      <w:r w:rsidR="008851BE" w:rsidRPr="00B16108">
        <w:rPr>
          <w:sz w:val="28"/>
          <w:szCs w:val="24"/>
        </w:rPr>
        <w:t>,</w:t>
      </w:r>
      <w:r w:rsidRPr="00B16108">
        <w:rPr>
          <w:sz w:val="28"/>
          <w:szCs w:val="24"/>
        </w:rPr>
        <w:t xml:space="preserve"> acredi</w:t>
      </w:r>
      <w:r w:rsidR="008851BE" w:rsidRPr="00B16108">
        <w:rPr>
          <w:sz w:val="28"/>
          <w:szCs w:val="24"/>
        </w:rPr>
        <w:t>t</w:t>
      </w:r>
      <w:r w:rsidRPr="00B16108">
        <w:rPr>
          <w:sz w:val="28"/>
          <w:szCs w:val="24"/>
        </w:rPr>
        <w:t>a</w:t>
      </w:r>
      <w:r w:rsidR="008851BE" w:rsidRPr="00B16108">
        <w:rPr>
          <w:sz w:val="28"/>
          <w:szCs w:val="24"/>
        </w:rPr>
        <w:t>d</w:t>
      </w:r>
      <w:r w:rsidRPr="00B16108">
        <w:rPr>
          <w:sz w:val="28"/>
          <w:szCs w:val="24"/>
        </w:rPr>
        <w:t>a p</w:t>
      </w:r>
      <w:r w:rsidR="008851BE" w:rsidRPr="00B16108">
        <w:rPr>
          <w:sz w:val="28"/>
          <w:szCs w:val="24"/>
        </w:rPr>
        <w:t xml:space="preserve">or el Real Instituto de Arquitectos Británicos RIBA, </w:t>
      </w:r>
      <w:r w:rsidRPr="00B16108">
        <w:rPr>
          <w:sz w:val="28"/>
          <w:szCs w:val="24"/>
        </w:rPr>
        <w:t>por un lapso de cinco años y Arquitect</w:t>
      </w:r>
      <w:r w:rsidR="008851BE" w:rsidRPr="00B16108">
        <w:rPr>
          <w:sz w:val="28"/>
          <w:szCs w:val="24"/>
        </w:rPr>
        <w:t>u</w:t>
      </w:r>
      <w:r w:rsidRPr="00B16108">
        <w:rPr>
          <w:sz w:val="28"/>
          <w:szCs w:val="24"/>
        </w:rPr>
        <w:t xml:space="preserve">ra del </w:t>
      </w:r>
      <w:r w:rsidR="008851BE" w:rsidRPr="00B16108">
        <w:rPr>
          <w:sz w:val="28"/>
          <w:szCs w:val="24"/>
        </w:rPr>
        <w:t>P</w:t>
      </w:r>
      <w:r w:rsidRPr="00B16108">
        <w:rPr>
          <w:sz w:val="28"/>
          <w:szCs w:val="24"/>
        </w:rPr>
        <w:t>aisaje</w:t>
      </w:r>
      <w:r w:rsidR="008851BE" w:rsidRPr="00B16108">
        <w:rPr>
          <w:sz w:val="28"/>
          <w:szCs w:val="24"/>
        </w:rPr>
        <w:t>,</w:t>
      </w:r>
      <w:r w:rsidRPr="00B16108">
        <w:rPr>
          <w:sz w:val="28"/>
          <w:szCs w:val="24"/>
        </w:rPr>
        <w:t xml:space="preserve"> acreditada por </w:t>
      </w:r>
      <w:r w:rsidR="008851BE" w:rsidRPr="00B16108">
        <w:rPr>
          <w:sz w:val="28"/>
          <w:szCs w:val="24"/>
        </w:rPr>
        <w:t xml:space="preserve">la Federación Internacional de Arquitectos del Paisaje </w:t>
      </w:r>
      <w:r w:rsidRPr="00B16108">
        <w:rPr>
          <w:sz w:val="28"/>
          <w:szCs w:val="24"/>
        </w:rPr>
        <w:t>IFLA</w:t>
      </w:r>
      <w:r w:rsidR="008851BE" w:rsidRPr="00B16108">
        <w:rPr>
          <w:sz w:val="28"/>
          <w:szCs w:val="24"/>
        </w:rPr>
        <w:t>,</w:t>
      </w:r>
      <w:r w:rsidRPr="00B16108">
        <w:rPr>
          <w:sz w:val="28"/>
          <w:szCs w:val="24"/>
        </w:rPr>
        <w:t xml:space="preserve"> </w:t>
      </w:r>
      <w:r w:rsidR="008851BE" w:rsidRPr="00B16108">
        <w:rPr>
          <w:sz w:val="28"/>
          <w:szCs w:val="24"/>
        </w:rPr>
        <w:t xml:space="preserve">desde el 30 de septiembre pasado, también </w:t>
      </w:r>
      <w:r w:rsidRPr="00B16108">
        <w:rPr>
          <w:sz w:val="28"/>
          <w:szCs w:val="24"/>
        </w:rPr>
        <w:t>por un lapso de 5 años</w:t>
      </w:r>
      <w:r w:rsidR="00764A2D" w:rsidRPr="00B16108">
        <w:rPr>
          <w:sz w:val="28"/>
          <w:szCs w:val="24"/>
        </w:rPr>
        <w:t>.</w:t>
      </w:r>
    </w:p>
    <w:p w:rsidR="00335311" w:rsidRPr="00B16108" w:rsidRDefault="00335311" w:rsidP="00A07C30">
      <w:pPr>
        <w:pStyle w:val="Prrafodelista"/>
        <w:numPr>
          <w:ilvl w:val="0"/>
          <w:numId w:val="1"/>
        </w:num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>Vemos que en el último ranking de empleabilidad e ingresos</w:t>
      </w:r>
      <w:r w:rsidR="00F54274" w:rsidRPr="00B16108">
        <w:rPr>
          <w:sz w:val="28"/>
          <w:szCs w:val="24"/>
        </w:rPr>
        <w:t xml:space="preserve"> del sitio </w:t>
      </w:r>
      <w:proofErr w:type="spellStart"/>
      <w:r w:rsidR="00F54274" w:rsidRPr="00B16108">
        <w:rPr>
          <w:sz w:val="28"/>
          <w:szCs w:val="24"/>
        </w:rPr>
        <w:t>Mifuturo</w:t>
      </w:r>
      <w:proofErr w:type="spellEnd"/>
      <w:r w:rsidR="00F54274" w:rsidRPr="00B16108">
        <w:rPr>
          <w:sz w:val="28"/>
          <w:szCs w:val="24"/>
        </w:rPr>
        <w:t>, nuestra</w:t>
      </w:r>
      <w:r w:rsidRPr="00B16108">
        <w:rPr>
          <w:sz w:val="28"/>
          <w:szCs w:val="24"/>
        </w:rPr>
        <w:t xml:space="preserve"> carrera de Ingenie</w:t>
      </w:r>
      <w:r w:rsidR="008851BE" w:rsidRPr="00B16108">
        <w:rPr>
          <w:sz w:val="28"/>
          <w:szCs w:val="24"/>
        </w:rPr>
        <w:t>ría</w:t>
      </w:r>
      <w:r w:rsidRPr="00B16108">
        <w:rPr>
          <w:sz w:val="28"/>
          <w:szCs w:val="24"/>
        </w:rPr>
        <w:t xml:space="preserve"> Civil Industrial está entre las once mejor evaluadas de Chile</w:t>
      </w:r>
    </w:p>
    <w:p w:rsidR="00764A2D" w:rsidRPr="00B16108" w:rsidRDefault="00764A2D" w:rsidP="00764A2D">
      <w:pPr>
        <w:pStyle w:val="Prrafodelista"/>
        <w:numPr>
          <w:ilvl w:val="0"/>
          <w:numId w:val="1"/>
        </w:num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>Vemos que nuestra carrera de Arquitectura se encuentra hoy entre las 10 mejores a nivel nacional para estudiar Arquitectura, según Ranking Diario La Tercera.</w:t>
      </w:r>
    </w:p>
    <w:p w:rsidR="00335311" w:rsidRPr="00B16108" w:rsidRDefault="00335311" w:rsidP="00A07C30">
      <w:pPr>
        <w:pStyle w:val="Prrafodelista"/>
        <w:numPr>
          <w:ilvl w:val="0"/>
          <w:numId w:val="1"/>
        </w:num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>Vemos una facultad que producto del trabajo de sus académicos</w:t>
      </w:r>
      <w:r w:rsidR="00B16108">
        <w:rPr>
          <w:sz w:val="28"/>
          <w:szCs w:val="24"/>
        </w:rPr>
        <w:t>, y sus secretarias,</w:t>
      </w:r>
      <w:r w:rsidRPr="00B16108">
        <w:rPr>
          <w:sz w:val="28"/>
          <w:szCs w:val="24"/>
        </w:rPr>
        <w:t xml:space="preserve"> mejora en nueve puntos porcentuales su retención al</w:t>
      </w:r>
      <w:r w:rsidR="00F54274" w:rsidRPr="00B16108">
        <w:rPr>
          <w:sz w:val="28"/>
          <w:szCs w:val="24"/>
        </w:rPr>
        <w:t>canzando un</w:t>
      </w:r>
      <w:r w:rsidRPr="00B16108">
        <w:rPr>
          <w:sz w:val="28"/>
          <w:szCs w:val="24"/>
        </w:rPr>
        <w:t xml:space="preserve"> 85,7%, situándola en su mejor valor desde que se mide este indicador</w:t>
      </w:r>
      <w:r w:rsidR="005618F5" w:rsidRPr="00B16108">
        <w:rPr>
          <w:sz w:val="28"/>
          <w:szCs w:val="24"/>
        </w:rPr>
        <w:t>, lo que provoca también una modificación a sus indicadores estratégicos. Manifestamos desde ya nuestra voluntad de no perder ni una décima de lo avanzado en este indicador.</w:t>
      </w:r>
    </w:p>
    <w:p w:rsidR="00335311" w:rsidRPr="00B16108" w:rsidRDefault="00335311" w:rsidP="00A07C30">
      <w:pPr>
        <w:pStyle w:val="Prrafodelista"/>
        <w:numPr>
          <w:ilvl w:val="0"/>
          <w:numId w:val="1"/>
        </w:num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>Vemos una facultad que pasa en un año desde no tener presencia activa en el concierto de sus pares nacionales, a detentar una vicepresidencia de la Corporación de Facultades de Ingenieria de Chile, entidad que alberga a todas las</w:t>
      </w:r>
      <w:r w:rsidR="00F54274" w:rsidRPr="00B16108">
        <w:rPr>
          <w:sz w:val="28"/>
          <w:szCs w:val="24"/>
        </w:rPr>
        <w:t xml:space="preserve"> </w:t>
      </w:r>
      <w:r w:rsidRPr="00B16108">
        <w:rPr>
          <w:sz w:val="28"/>
          <w:szCs w:val="24"/>
        </w:rPr>
        <w:t>universidades chilenas que imparten la disciplina</w:t>
      </w:r>
      <w:r w:rsidR="00764A2D" w:rsidRPr="00B16108">
        <w:rPr>
          <w:sz w:val="28"/>
          <w:szCs w:val="24"/>
        </w:rPr>
        <w:t xml:space="preserve">, y actuar a nivel organizativo como enlace entre las facultades y la CNA para intercambiar propuestas de mejora de estándares de calidad de acreditación del postgrado en las disciplinas de ingeniería de Chile. </w:t>
      </w:r>
    </w:p>
    <w:p w:rsidR="00335311" w:rsidRPr="00B16108" w:rsidRDefault="00335311" w:rsidP="00A07C30">
      <w:pPr>
        <w:pStyle w:val="Prrafodelista"/>
        <w:numPr>
          <w:ilvl w:val="0"/>
          <w:numId w:val="1"/>
        </w:num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>Vemos una facultad cuya ordenada capacidad de gestión le permitió dar cuenta de todo el presupuesto asignado 2023</w:t>
      </w:r>
      <w:r w:rsidR="00764A2D" w:rsidRPr="00B16108">
        <w:rPr>
          <w:sz w:val="28"/>
          <w:szCs w:val="24"/>
        </w:rPr>
        <w:t xml:space="preserve"> y hacer una planificación participativa para el 2024</w:t>
      </w:r>
      <w:r w:rsidR="00B16108">
        <w:rPr>
          <w:sz w:val="28"/>
          <w:szCs w:val="24"/>
        </w:rPr>
        <w:t>, ya en ejecución</w:t>
      </w:r>
      <w:r w:rsidR="00764A2D" w:rsidRPr="00B16108">
        <w:rPr>
          <w:sz w:val="28"/>
          <w:szCs w:val="24"/>
        </w:rPr>
        <w:t>.</w:t>
      </w:r>
    </w:p>
    <w:p w:rsidR="00335311" w:rsidRPr="00B16108" w:rsidRDefault="00335311" w:rsidP="00A07C30">
      <w:pPr>
        <w:pStyle w:val="Prrafodelista"/>
        <w:numPr>
          <w:ilvl w:val="0"/>
          <w:numId w:val="1"/>
        </w:num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>Vemos una facultad que incrementó</w:t>
      </w:r>
      <w:r w:rsidR="00BA06AF" w:rsidRPr="00B16108">
        <w:rPr>
          <w:sz w:val="28"/>
          <w:szCs w:val="24"/>
        </w:rPr>
        <w:t xml:space="preserve"> la cantidad de publicaciones </w:t>
      </w:r>
      <w:r w:rsidR="00B16108">
        <w:rPr>
          <w:sz w:val="28"/>
          <w:szCs w:val="24"/>
        </w:rPr>
        <w:t>aumentando</w:t>
      </w:r>
      <w:r w:rsidRPr="00B16108">
        <w:rPr>
          <w:sz w:val="28"/>
          <w:szCs w:val="24"/>
        </w:rPr>
        <w:t xml:space="preserve"> su cont</w:t>
      </w:r>
      <w:r w:rsidR="00F54274" w:rsidRPr="00B16108">
        <w:rPr>
          <w:sz w:val="28"/>
          <w:szCs w:val="24"/>
        </w:rPr>
        <w:t>r</w:t>
      </w:r>
      <w:r w:rsidRPr="00B16108">
        <w:rPr>
          <w:sz w:val="28"/>
          <w:szCs w:val="24"/>
        </w:rPr>
        <w:t>ibución a la investigación institu</w:t>
      </w:r>
      <w:r w:rsidR="00F54274" w:rsidRPr="00B16108">
        <w:rPr>
          <w:sz w:val="28"/>
          <w:szCs w:val="24"/>
        </w:rPr>
        <w:t>c</w:t>
      </w:r>
      <w:r w:rsidRPr="00B16108">
        <w:rPr>
          <w:sz w:val="28"/>
          <w:szCs w:val="24"/>
        </w:rPr>
        <w:t xml:space="preserve">ional en </w:t>
      </w:r>
      <w:r w:rsidR="00BA06AF" w:rsidRPr="00B16108">
        <w:rPr>
          <w:sz w:val="28"/>
          <w:szCs w:val="24"/>
        </w:rPr>
        <w:t>cerca de</w:t>
      </w:r>
      <w:r w:rsidRPr="00B16108">
        <w:rPr>
          <w:sz w:val="28"/>
          <w:szCs w:val="24"/>
        </w:rPr>
        <w:t xml:space="preserve"> un </w:t>
      </w:r>
      <w:r w:rsidR="00BA06AF" w:rsidRPr="00B16108">
        <w:rPr>
          <w:sz w:val="28"/>
          <w:szCs w:val="24"/>
        </w:rPr>
        <w:t>42</w:t>
      </w:r>
      <w:r w:rsidRPr="00B16108">
        <w:rPr>
          <w:sz w:val="28"/>
          <w:szCs w:val="24"/>
        </w:rPr>
        <w:t>% por sobre lo esperado en el año</w:t>
      </w:r>
      <w:r w:rsidR="00F54274" w:rsidRPr="00B16108">
        <w:rPr>
          <w:sz w:val="28"/>
          <w:szCs w:val="24"/>
        </w:rPr>
        <w:t>, situándose como la más productiva en cantidad bruta de publicaciones y en cantidad de publicaciones por investigador.</w:t>
      </w:r>
      <w:r w:rsidR="005618F5" w:rsidRPr="00B16108">
        <w:rPr>
          <w:sz w:val="28"/>
          <w:szCs w:val="24"/>
        </w:rPr>
        <w:t xml:space="preserve"> Las metas anuales proyectadas en el eje estratégico deberán por esta causa ser nuevamente ajustadas</w:t>
      </w:r>
    </w:p>
    <w:p w:rsidR="00335311" w:rsidRPr="00B16108" w:rsidRDefault="00335311" w:rsidP="00A07C30">
      <w:pPr>
        <w:pStyle w:val="Prrafodelista"/>
        <w:numPr>
          <w:ilvl w:val="0"/>
          <w:numId w:val="1"/>
        </w:num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 xml:space="preserve">Vemos un </w:t>
      </w:r>
      <w:r w:rsidR="00B16108">
        <w:rPr>
          <w:sz w:val="28"/>
          <w:szCs w:val="24"/>
        </w:rPr>
        <w:t xml:space="preserve">dinámico </w:t>
      </w:r>
      <w:r w:rsidRPr="00B16108">
        <w:rPr>
          <w:sz w:val="28"/>
          <w:szCs w:val="24"/>
        </w:rPr>
        <w:t>equipo</w:t>
      </w:r>
      <w:r w:rsidR="00B16108">
        <w:rPr>
          <w:sz w:val="28"/>
          <w:szCs w:val="24"/>
        </w:rPr>
        <w:t xml:space="preserve"> de académicas y académicos </w:t>
      </w:r>
      <w:r w:rsidRPr="00B16108">
        <w:rPr>
          <w:sz w:val="28"/>
          <w:szCs w:val="24"/>
        </w:rPr>
        <w:t xml:space="preserve">que ha desarrollado diversas iniciativas de Vinculación con el Medio </w:t>
      </w:r>
      <w:r w:rsidR="00B16108">
        <w:rPr>
          <w:sz w:val="28"/>
          <w:szCs w:val="24"/>
        </w:rPr>
        <w:t>asociadas al cuidado de nuestro patrimonio natural, histórico y cultural,</w:t>
      </w:r>
      <w:r w:rsidRPr="00B16108">
        <w:rPr>
          <w:sz w:val="28"/>
          <w:szCs w:val="24"/>
        </w:rPr>
        <w:t xml:space="preserve"> proyect</w:t>
      </w:r>
      <w:r w:rsidR="00B16108">
        <w:rPr>
          <w:sz w:val="28"/>
          <w:szCs w:val="24"/>
        </w:rPr>
        <w:t>ándose al</w:t>
      </w:r>
      <w:r w:rsidRPr="00B16108">
        <w:rPr>
          <w:sz w:val="28"/>
          <w:szCs w:val="24"/>
        </w:rPr>
        <w:t xml:space="preserve"> futuro </w:t>
      </w:r>
      <w:r w:rsidR="005618F5" w:rsidRPr="00B16108">
        <w:rPr>
          <w:sz w:val="28"/>
          <w:szCs w:val="24"/>
        </w:rPr>
        <w:t xml:space="preserve">con nuevos proyectos </w:t>
      </w:r>
      <w:r w:rsidR="00E82ED4" w:rsidRPr="00B16108">
        <w:rPr>
          <w:sz w:val="28"/>
          <w:szCs w:val="24"/>
        </w:rPr>
        <w:t>y programas</w:t>
      </w:r>
      <w:r w:rsidR="00B16108">
        <w:rPr>
          <w:sz w:val="28"/>
          <w:szCs w:val="24"/>
        </w:rPr>
        <w:t>, adjudicándose fondos concursables internos, fondos públicos centrales y regionales</w:t>
      </w:r>
      <w:r w:rsidR="00E82ED4" w:rsidRPr="00B16108">
        <w:rPr>
          <w:sz w:val="28"/>
          <w:szCs w:val="24"/>
        </w:rPr>
        <w:t>.</w:t>
      </w:r>
    </w:p>
    <w:p w:rsidR="00764A2D" w:rsidRPr="00B16108" w:rsidRDefault="00764A2D" w:rsidP="00A07C30">
      <w:pPr>
        <w:pStyle w:val="Prrafodelista"/>
        <w:numPr>
          <w:ilvl w:val="0"/>
          <w:numId w:val="1"/>
        </w:num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 xml:space="preserve">Y vemos una facultad </w:t>
      </w:r>
      <w:r w:rsidR="00B16108">
        <w:rPr>
          <w:sz w:val="28"/>
          <w:szCs w:val="24"/>
        </w:rPr>
        <w:t>que</w:t>
      </w:r>
      <w:r w:rsidRPr="00B16108">
        <w:rPr>
          <w:sz w:val="28"/>
          <w:szCs w:val="24"/>
        </w:rPr>
        <w:t xml:space="preserve"> se toma tiempo para un proceso </w:t>
      </w:r>
      <w:r w:rsidR="00E82ED4" w:rsidRPr="00B16108">
        <w:rPr>
          <w:sz w:val="28"/>
          <w:szCs w:val="24"/>
        </w:rPr>
        <w:t xml:space="preserve">respetuoso y </w:t>
      </w:r>
      <w:r w:rsidRPr="00B16108">
        <w:rPr>
          <w:sz w:val="28"/>
          <w:szCs w:val="24"/>
        </w:rPr>
        <w:t>participativo de calificación académica anual a sus profesoras y profesores, reconociendo sus méritos y retroalimentando su desempeño para el presente período con miras a la mejora de las metas estratégicas de la facultad.</w:t>
      </w:r>
    </w:p>
    <w:p w:rsidR="00335311" w:rsidRPr="00B16108" w:rsidRDefault="00335311" w:rsidP="00335311">
      <w:pPr>
        <w:spacing w:line="276" w:lineRule="auto"/>
        <w:jc w:val="both"/>
        <w:rPr>
          <w:sz w:val="28"/>
          <w:szCs w:val="24"/>
        </w:rPr>
      </w:pPr>
    </w:p>
    <w:p w:rsidR="00FA6604" w:rsidRPr="00B16108" w:rsidRDefault="009C466E" w:rsidP="00335311">
      <w:pPr>
        <w:spacing w:line="276" w:lineRule="auto"/>
        <w:jc w:val="both"/>
        <w:rPr>
          <w:sz w:val="28"/>
          <w:szCs w:val="24"/>
        </w:rPr>
      </w:pPr>
      <w:r>
        <w:rPr>
          <w:sz w:val="28"/>
          <w:szCs w:val="24"/>
        </w:rPr>
        <w:t>Todas</w:t>
      </w:r>
      <w:r w:rsidR="00335311" w:rsidRPr="00B16108">
        <w:rPr>
          <w:sz w:val="28"/>
          <w:szCs w:val="24"/>
        </w:rPr>
        <w:t xml:space="preserve"> es</w:t>
      </w:r>
      <w:r w:rsidR="009F75DD" w:rsidRPr="00B16108">
        <w:rPr>
          <w:sz w:val="28"/>
          <w:szCs w:val="24"/>
        </w:rPr>
        <w:t>t</w:t>
      </w:r>
      <w:r w:rsidR="00335311" w:rsidRPr="00B16108">
        <w:rPr>
          <w:sz w:val="28"/>
          <w:szCs w:val="24"/>
        </w:rPr>
        <w:t>as cifras y evidencias</w:t>
      </w:r>
      <w:r w:rsidR="009F75DD" w:rsidRPr="00B16108">
        <w:rPr>
          <w:sz w:val="28"/>
          <w:szCs w:val="24"/>
        </w:rPr>
        <w:t xml:space="preserve"> nos aportan satisfacción </w:t>
      </w:r>
      <w:r w:rsidR="00335311" w:rsidRPr="00B16108">
        <w:rPr>
          <w:sz w:val="28"/>
          <w:szCs w:val="24"/>
        </w:rPr>
        <w:t xml:space="preserve">y son motivo de orgullo y </w:t>
      </w:r>
      <w:r w:rsidR="00F54274" w:rsidRPr="00B16108">
        <w:rPr>
          <w:sz w:val="28"/>
          <w:szCs w:val="24"/>
        </w:rPr>
        <w:t>reconocimiento</w:t>
      </w:r>
      <w:r w:rsidR="00335311" w:rsidRPr="00B16108">
        <w:rPr>
          <w:sz w:val="28"/>
          <w:szCs w:val="24"/>
        </w:rPr>
        <w:t xml:space="preserve"> a todos los miembros de esta facultad</w:t>
      </w:r>
      <w:r w:rsidR="009F75DD" w:rsidRPr="00B16108">
        <w:rPr>
          <w:sz w:val="28"/>
          <w:szCs w:val="24"/>
        </w:rPr>
        <w:t>, porque de todos ha sido este logro</w:t>
      </w:r>
      <w:r w:rsidR="00335311" w:rsidRPr="00B16108">
        <w:rPr>
          <w:sz w:val="28"/>
          <w:szCs w:val="24"/>
        </w:rPr>
        <w:t xml:space="preserve">, </w:t>
      </w:r>
    </w:p>
    <w:p w:rsidR="00335311" w:rsidRPr="00B16108" w:rsidRDefault="00FA6604" w:rsidP="00335311">
      <w:p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 xml:space="preserve">Los hitos enumerados anteriormente pueden expresarse con cifras o evidencias, pero a menudo, parafraseando </w:t>
      </w:r>
      <w:r w:rsidR="007A2E95">
        <w:rPr>
          <w:sz w:val="28"/>
          <w:szCs w:val="24"/>
        </w:rPr>
        <w:t xml:space="preserve">un pasaje </w:t>
      </w:r>
      <w:r w:rsidRPr="00B16108">
        <w:rPr>
          <w:sz w:val="28"/>
          <w:szCs w:val="24"/>
        </w:rPr>
        <w:t xml:space="preserve">de la obra “El Principito” de Antoine de Saint Exupéry, lo esencial es invisible a los ojos. </w:t>
      </w:r>
    </w:p>
    <w:p w:rsidR="00B1268B" w:rsidRPr="00B16108" w:rsidRDefault="00F54274" w:rsidP="00335311">
      <w:p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 xml:space="preserve">Estamos transitando </w:t>
      </w:r>
      <w:r w:rsidR="00335311" w:rsidRPr="00B16108">
        <w:rPr>
          <w:sz w:val="28"/>
          <w:szCs w:val="24"/>
        </w:rPr>
        <w:t>paulatinamente, sin ruido,</w:t>
      </w:r>
      <w:r w:rsidRPr="00B16108">
        <w:rPr>
          <w:sz w:val="28"/>
          <w:szCs w:val="24"/>
        </w:rPr>
        <w:t xml:space="preserve"> de mirarnos de reojo a</w:t>
      </w:r>
      <w:r w:rsidR="00335311" w:rsidRPr="00B16108">
        <w:rPr>
          <w:sz w:val="28"/>
          <w:szCs w:val="24"/>
        </w:rPr>
        <w:t xml:space="preserve"> mirarnos a la cara, a reconocernos y trabajar por metas comunes, </w:t>
      </w:r>
      <w:r w:rsidR="00FA6604" w:rsidRPr="00B16108">
        <w:rPr>
          <w:sz w:val="28"/>
          <w:szCs w:val="24"/>
        </w:rPr>
        <w:t xml:space="preserve">de pasar de tener una facultad con dos corazones, </w:t>
      </w:r>
      <w:r w:rsidR="00335311" w:rsidRPr="00B16108">
        <w:rPr>
          <w:sz w:val="28"/>
          <w:szCs w:val="24"/>
        </w:rPr>
        <w:t>a</w:t>
      </w:r>
      <w:r w:rsidR="00FA6604" w:rsidRPr="00B16108">
        <w:rPr>
          <w:sz w:val="28"/>
          <w:szCs w:val="24"/>
        </w:rPr>
        <w:t xml:space="preserve"> desarrollar un modo de </w:t>
      </w:r>
      <w:r w:rsidR="00335311" w:rsidRPr="00B16108">
        <w:rPr>
          <w:sz w:val="28"/>
          <w:szCs w:val="24"/>
        </w:rPr>
        <w:t>convivir manteniendo nuestra diversidad, a mirar y encontrar valor en el otro dondequiera que se encuentre, a apreciar, a respetar y agradecer la contribución diaria de cada una y cada uno de nuestros académicos y funcionarios, en resumen, estamos construyendo comunidad.</w:t>
      </w:r>
    </w:p>
    <w:p w:rsidR="009F75DD" w:rsidRPr="00B16108" w:rsidRDefault="009F75DD" w:rsidP="00335311">
      <w:pPr>
        <w:spacing w:line="276" w:lineRule="auto"/>
        <w:jc w:val="both"/>
        <w:rPr>
          <w:sz w:val="28"/>
          <w:szCs w:val="24"/>
        </w:rPr>
      </w:pPr>
      <w:r w:rsidRPr="00B16108">
        <w:rPr>
          <w:sz w:val="28"/>
          <w:szCs w:val="24"/>
        </w:rPr>
        <w:t xml:space="preserve">Con este mensaje doy por </w:t>
      </w:r>
      <w:r w:rsidR="00FA6604" w:rsidRPr="00B16108">
        <w:rPr>
          <w:sz w:val="28"/>
          <w:szCs w:val="24"/>
        </w:rPr>
        <w:t xml:space="preserve">cerrada esta síntesis, a la vez que proclamo </w:t>
      </w:r>
      <w:r w:rsidRPr="00B16108">
        <w:rPr>
          <w:sz w:val="28"/>
          <w:szCs w:val="24"/>
        </w:rPr>
        <w:t>iniciado el año académico 2024 de la facultad de ingeniería y Arquitectura de nuestra universidad.</w:t>
      </w:r>
    </w:p>
    <w:p w:rsidR="00F54274" w:rsidRPr="00B16108" w:rsidRDefault="00F54274" w:rsidP="00335311">
      <w:pPr>
        <w:spacing w:line="276" w:lineRule="auto"/>
        <w:jc w:val="both"/>
        <w:rPr>
          <w:sz w:val="28"/>
          <w:szCs w:val="24"/>
        </w:rPr>
      </w:pPr>
    </w:p>
    <w:sectPr w:rsidR="00F54274" w:rsidRPr="00B16108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5B0" w:rsidRDefault="003B75B0" w:rsidP="009C466E">
      <w:pPr>
        <w:spacing w:after="0" w:line="240" w:lineRule="auto"/>
      </w:pPr>
      <w:r>
        <w:separator/>
      </w:r>
    </w:p>
  </w:endnote>
  <w:endnote w:type="continuationSeparator" w:id="0">
    <w:p w:rsidR="003B75B0" w:rsidRDefault="003B75B0" w:rsidP="009C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-1413075123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9C466E" w:rsidRDefault="009C466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3F6214" wp14:editId="58D84565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466E" w:rsidRDefault="009C466E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3F6214" id="E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" fillcolor="#40618b" stroked="f">
                      <v:textbox>
                        <w:txbxContent>
                          <w:p w:rsidR="009C466E" w:rsidRDefault="009C466E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9C466E" w:rsidRDefault="009C46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5B0" w:rsidRDefault="003B75B0" w:rsidP="009C466E">
      <w:pPr>
        <w:spacing w:after="0" w:line="240" w:lineRule="auto"/>
      </w:pPr>
      <w:r>
        <w:separator/>
      </w:r>
    </w:p>
  </w:footnote>
  <w:footnote w:type="continuationSeparator" w:id="0">
    <w:p w:rsidR="003B75B0" w:rsidRDefault="003B75B0" w:rsidP="009C4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C7771"/>
    <w:multiLevelType w:val="hybridMultilevel"/>
    <w:tmpl w:val="13E0D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11"/>
    <w:rsid w:val="001163C0"/>
    <w:rsid w:val="00335311"/>
    <w:rsid w:val="003B75B0"/>
    <w:rsid w:val="005618F5"/>
    <w:rsid w:val="0076077F"/>
    <w:rsid w:val="00764A2D"/>
    <w:rsid w:val="007A2E95"/>
    <w:rsid w:val="00884310"/>
    <w:rsid w:val="008851BE"/>
    <w:rsid w:val="009C466E"/>
    <w:rsid w:val="009F75DD"/>
    <w:rsid w:val="00A07C30"/>
    <w:rsid w:val="00A93BEB"/>
    <w:rsid w:val="00B1268B"/>
    <w:rsid w:val="00B16108"/>
    <w:rsid w:val="00BA06AF"/>
    <w:rsid w:val="00BD043A"/>
    <w:rsid w:val="00D72551"/>
    <w:rsid w:val="00E82ED4"/>
    <w:rsid w:val="00F54274"/>
    <w:rsid w:val="00F56595"/>
    <w:rsid w:val="00F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5B34D"/>
  <w15:chartTrackingRefBased/>
  <w15:docId w15:val="{3F4B7268-EC2F-42EE-AF2E-305F2706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5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5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5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5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5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5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5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5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5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5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5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5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53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531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53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53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53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53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5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5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5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5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5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53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53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53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5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531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531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C46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66E"/>
  </w:style>
  <w:style w:type="paragraph" w:styleId="Piedepgina">
    <w:name w:val="footer"/>
    <w:basedOn w:val="Normal"/>
    <w:link w:val="PiedepginaCar"/>
    <w:uiPriority w:val="99"/>
    <w:unhideWhenUsed/>
    <w:rsid w:val="009C46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66E"/>
  </w:style>
  <w:style w:type="paragraph" w:styleId="Textodeglobo">
    <w:name w:val="Balloon Text"/>
    <w:basedOn w:val="Normal"/>
    <w:link w:val="TextodegloboCar"/>
    <w:uiPriority w:val="99"/>
    <w:semiHidden/>
    <w:unhideWhenUsed/>
    <w:rsid w:val="009C4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1076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Millán</dc:creator>
  <cp:keywords/>
  <dc:description/>
  <cp:lastModifiedBy>Cristian Millán Fuentes</cp:lastModifiedBy>
  <cp:revision>5</cp:revision>
  <cp:lastPrinted>2024-04-16T12:03:00Z</cp:lastPrinted>
  <dcterms:created xsi:type="dcterms:W3CDTF">2024-04-16T06:59:00Z</dcterms:created>
  <dcterms:modified xsi:type="dcterms:W3CDTF">2024-04-16T12:04:00Z</dcterms:modified>
</cp:coreProperties>
</file>